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9F" w:rsidRDefault="00676794" w:rsidP="006D2584">
      <w:pPr>
        <w:spacing w:after="120" w:line="240" w:lineRule="auto"/>
        <w:rPr>
          <w:rFonts w:ascii="Times New Roman" w:hAnsi="Times New Roman" w:cs="Times New Roman"/>
          <w:b/>
          <w:color w:val="002060"/>
          <w:sz w:val="44"/>
          <w:szCs w:val="44"/>
        </w:rPr>
      </w:pPr>
      <w:bookmarkStart w:id="0" w:name="_GoBack"/>
      <w:bookmarkEnd w:id="0"/>
      <w:r>
        <w:rPr>
          <w:b/>
          <w:caps/>
          <w:noProof/>
          <w:color w:val="002060"/>
          <w:sz w:val="44"/>
          <w:szCs w:val="44"/>
          <w:lang w:eastAsia="cs-CZ"/>
        </w:rPr>
        <w:drawing>
          <wp:anchor distT="0" distB="0" distL="114300" distR="114300" simplePos="0" relativeHeight="251659264" behindDoc="1" locked="0" layoutInCell="1" allowOverlap="1" wp14:anchorId="4A6AECA8" wp14:editId="0305C92B">
            <wp:simplePos x="0" y="0"/>
            <wp:positionH relativeFrom="margin">
              <wp:align>right</wp:align>
            </wp:positionH>
            <wp:positionV relativeFrom="paragraph">
              <wp:posOffset>3810</wp:posOffset>
            </wp:positionV>
            <wp:extent cx="2333625" cy="581025"/>
            <wp:effectExtent l="0" t="0" r="9525" b="9525"/>
            <wp:wrapNone/>
            <wp:docPr id="3" name="Obrázek 3" descr="logo MD linkove s tex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D linkove s textem"/>
                    <pic:cNvPicPr>
                      <a:picLocks noChangeAspect="1" noChangeArrowheads="1"/>
                    </pic:cNvPicPr>
                  </pic:nvPicPr>
                  <pic:blipFill>
                    <a:blip r:embed="rId9"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333625" cy="581025"/>
                    </a:xfrm>
                    <a:prstGeom prst="rect">
                      <a:avLst/>
                    </a:prstGeom>
                    <a:noFill/>
                  </pic:spPr>
                </pic:pic>
              </a:graphicData>
            </a:graphic>
            <wp14:sizeRelH relativeFrom="page">
              <wp14:pctWidth>0</wp14:pctWidth>
            </wp14:sizeRelH>
            <wp14:sizeRelV relativeFrom="page">
              <wp14:pctHeight>0</wp14:pctHeight>
            </wp14:sizeRelV>
          </wp:anchor>
        </w:drawing>
      </w:r>
    </w:p>
    <w:p w:rsidR="00482F9F" w:rsidRDefault="00482F9F" w:rsidP="00482F9F">
      <w:pPr>
        <w:spacing w:after="120" w:line="240" w:lineRule="auto"/>
        <w:rPr>
          <w:rFonts w:ascii="Times New Roman" w:hAnsi="Times New Roman" w:cs="Times New Roman"/>
          <w:b/>
          <w:color w:val="002060"/>
          <w:sz w:val="44"/>
          <w:szCs w:val="44"/>
        </w:rPr>
      </w:pPr>
    </w:p>
    <w:p w:rsidR="00E722D0" w:rsidRDefault="00E722D0" w:rsidP="00F576E0">
      <w:pPr>
        <w:spacing w:after="120" w:line="240" w:lineRule="auto"/>
        <w:jc w:val="center"/>
        <w:rPr>
          <w:rFonts w:ascii="Times New Roman" w:hAnsi="Times New Roman" w:cs="Times New Roman"/>
          <w:b/>
          <w:color w:val="002060"/>
          <w:sz w:val="44"/>
          <w:szCs w:val="44"/>
        </w:rPr>
      </w:pPr>
    </w:p>
    <w:p w:rsidR="00E722D0" w:rsidRDefault="00E722D0" w:rsidP="00F576E0">
      <w:pPr>
        <w:spacing w:after="120" w:line="240" w:lineRule="auto"/>
        <w:jc w:val="center"/>
        <w:rPr>
          <w:rFonts w:ascii="Times New Roman" w:hAnsi="Times New Roman" w:cs="Times New Roman"/>
          <w:b/>
          <w:color w:val="002060"/>
          <w:sz w:val="44"/>
          <w:szCs w:val="44"/>
        </w:rPr>
      </w:pPr>
    </w:p>
    <w:p w:rsidR="00E722D0" w:rsidRDefault="00E722D0" w:rsidP="00F576E0">
      <w:pPr>
        <w:spacing w:after="120" w:line="240" w:lineRule="auto"/>
        <w:jc w:val="center"/>
        <w:rPr>
          <w:rFonts w:ascii="Times New Roman" w:hAnsi="Times New Roman" w:cs="Times New Roman"/>
          <w:b/>
          <w:color w:val="002060"/>
          <w:sz w:val="44"/>
          <w:szCs w:val="44"/>
        </w:rPr>
      </w:pPr>
    </w:p>
    <w:p w:rsidR="00E722D0" w:rsidRDefault="00E722D0" w:rsidP="00F576E0">
      <w:pPr>
        <w:spacing w:after="120" w:line="240" w:lineRule="auto"/>
        <w:jc w:val="center"/>
        <w:rPr>
          <w:rFonts w:ascii="Times New Roman" w:hAnsi="Times New Roman" w:cs="Times New Roman"/>
          <w:b/>
          <w:color w:val="002060"/>
          <w:sz w:val="44"/>
          <w:szCs w:val="44"/>
        </w:rPr>
      </w:pPr>
    </w:p>
    <w:p w:rsidR="00F576E0" w:rsidRDefault="00F576E0" w:rsidP="00F576E0">
      <w:pPr>
        <w:spacing w:after="120" w:line="240" w:lineRule="auto"/>
        <w:jc w:val="center"/>
        <w:rPr>
          <w:rFonts w:ascii="Times New Roman" w:hAnsi="Times New Roman" w:cs="Times New Roman"/>
          <w:b/>
          <w:color w:val="002060"/>
          <w:sz w:val="44"/>
          <w:szCs w:val="44"/>
        </w:rPr>
      </w:pPr>
    </w:p>
    <w:p w:rsidR="00F576E0" w:rsidRDefault="00F576E0" w:rsidP="00F576E0">
      <w:pPr>
        <w:spacing w:after="120" w:line="240" w:lineRule="auto"/>
        <w:jc w:val="center"/>
        <w:rPr>
          <w:rFonts w:ascii="Times New Roman" w:hAnsi="Times New Roman" w:cs="Times New Roman"/>
          <w:b/>
          <w:color w:val="002060"/>
          <w:sz w:val="44"/>
          <w:szCs w:val="44"/>
        </w:rPr>
      </w:pPr>
    </w:p>
    <w:p w:rsidR="006D2584" w:rsidRPr="006D2584" w:rsidRDefault="006D2584" w:rsidP="00F576E0">
      <w:pPr>
        <w:spacing w:after="120" w:line="240" w:lineRule="auto"/>
        <w:jc w:val="center"/>
        <w:rPr>
          <w:rFonts w:ascii="Times New Roman" w:hAnsi="Times New Roman" w:cs="Times New Roman"/>
          <w:b/>
          <w:color w:val="002060"/>
          <w:sz w:val="44"/>
          <w:szCs w:val="44"/>
        </w:rPr>
      </w:pPr>
      <w:r>
        <w:rPr>
          <w:rFonts w:ascii="Times New Roman" w:hAnsi="Times New Roman" w:cs="Times New Roman"/>
          <w:b/>
          <w:color w:val="002060"/>
          <w:sz w:val="44"/>
          <w:szCs w:val="44"/>
        </w:rPr>
        <w:t>Možnosti rozvoje t</w:t>
      </w:r>
      <w:r w:rsidRPr="0039267A">
        <w:rPr>
          <w:rFonts w:ascii="Times New Roman" w:hAnsi="Times New Roman" w:cs="Times New Roman"/>
          <w:b/>
          <w:color w:val="002060"/>
          <w:sz w:val="44"/>
          <w:szCs w:val="44"/>
        </w:rPr>
        <w:t>arifní integrace</w:t>
      </w:r>
    </w:p>
    <w:p w:rsidR="00A41A09" w:rsidRDefault="00A41A09" w:rsidP="00F576E0">
      <w:pPr>
        <w:spacing w:after="120" w:line="240" w:lineRule="auto"/>
        <w:jc w:val="center"/>
        <w:rPr>
          <w:rFonts w:ascii="Times New Roman" w:hAnsi="Times New Roman" w:cs="Times New Roman"/>
        </w:rPr>
      </w:pPr>
    </w:p>
    <w:p w:rsidR="00402862" w:rsidRPr="00402862" w:rsidRDefault="00295F75" w:rsidP="00F576E0">
      <w:pPr>
        <w:spacing w:after="120" w:line="240" w:lineRule="auto"/>
        <w:jc w:val="center"/>
        <w:rPr>
          <w:rFonts w:ascii="Times New Roman" w:hAnsi="Times New Roman" w:cs="Times New Roman"/>
          <w:b/>
        </w:rPr>
      </w:pPr>
      <w:r w:rsidRPr="00402862">
        <w:rPr>
          <w:rFonts w:ascii="Times New Roman" w:hAnsi="Times New Roman" w:cs="Times New Roman"/>
          <w:b/>
        </w:rPr>
        <w:t>D</w:t>
      </w:r>
      <w:r w:rsidR="00402862" w:rsidRPr="00402862">
        <w:rPr>
          <w:rFonts w:ascii="Times New Roman" w:hAnsi="Times New Roman" w:cs="Times New Roman"/>
          <w:b/>
        </w:rPr>
        <w:t>iskusní materiál</w:t>
      </w:r>
    </w:p>
    <w:p w:rsidR="006D2584" w:rsidRDefault="006D2584" w:rsidP="00F576E0">
      <w:pPr>
        <w:spacing w:after="120" w:line="240" w:lineRule="auto"/>
        <w:jc w:val="center"/>
        <w:rPr>
          <w:rFonts w:ascii="Times New Roman" w:hAnsi="Times New Roman" w:cs="Times New Roman"/>
        </w:rPr>
      </w:pPr>
      <w:r w:rsidRPr="00295F75">
        <w:rPr>
          <w:rFonts w:ascii="Times New Roman" w:hAnsi="Times New Roman" w:cs="Times New Roman"/>
        </w:rPr>
        <w:t>k</w:t>
      </w:r>
      <w:r w:rsidR="00EA6305">
        <w:rPr>
          <w:rFonts w:ascii="Times New Roman" w:hAnsi="Times New Roman" w:cs="Times New Roman"/>
        </w:rPr>
        <w:t xml:space="preserve"> problematice tarifní integrace </w:t>
      </w:r>
      <w:r w:rsidRPr="00295F75">
        <w:rPr>
          <w:rFonts w:ascii="Times New Roman" w:hAnsi="Times New Roman" w:cs="Times New Roman"/>
        </w:rPr>
        <w:t>na železnici</w:t>
      </w:r>
    </w:p>
    <w:p w:rsidR="006D2584" w:rsidRPr="00E722D0" w:rsidRDefault="00295F75" w:rsidP="00F576E0">
      <w:pPr>
        <w:spacing w:after="120" w:line="240" w:lineRule="auto"/>
        <w:jc w:val="center"/>
        <w:rPr>
          <w:rFonts w:ascii="Times New Roman" w:hAnsi="Times New Roman" w:cs="Times New Roman"/>
          <w:i/>
        </w:rPr>
      </w:pPr>
      <w:r w:rsidRPr="00A41A09">
        <w:rPr>
          <w:rFonts w:ascii="Times New Roman" w:hAnsi="Times New Roman" w:cs="Times New Roman"/>
          <w:i/>
        </w:rPr>
        <w:t>Pracovní verze</w:t>
      </w:r>
    </w:p>
    <w:p w:rsidR="00E722D0" w:rsidRDefault="00745448" w:rsidP="00F576E0">
      <w:pPr>
        <w:jc w:val="center"/>
        <w:rPr>
          <w:rFonts w:ascii="Times New Roman" w:hAnsi="Times New Roman" w:cs="Times New Roman"/>
        </w:rPr>
      </w:pPr>
      <w:r>
        <w:rPr>
          <w:rFonts w:ascii="Times New Roman" w:hAnsi="Times New Roman" w:cs="Times New Roman"/>
        </w:rPr>
        <w:t>Praha, duben</w:t>
      </w:r>
      <w:r w:rsidR="006D2584" w:rsidRPr="005C31A5">
        <w:rPr>
          <w:rFonts w:ascii="Times New Roman" w:hAnsi="Times New Roman" w:cs="Times New Roman"/>
        </w:rPr>
        <w:t xml:space="preserve"> 2016</w:t>
      </w:r>
    </w:p>
    <w:p w:rsidR="00E722D0" w:rsidRDefault="00E722D0" w:rsidP="00F576E0">
      <w:pPr>
        <w:jc w:val="center"/>
        <w:rPr>
          <w:rFonts w:ascii="Times New Roman" w:hAnsi="Times New Roman" w:cs="Times New Roman"/>
        </w:rPr>
      </w:pPr>
    </w:p>
    <w:p w:rsidR="00E722D0" w:rsidRDefault="00E722D0" w:rsidP="00F576E0">
      <w:pPr>
        <w:jc w:val="center"/>
        <w:rPr>
          <w:rFonts w:ascii="Times New Roman" w:hAnsi="Times New Roman" w:cs="Times New Roman"/>
        </w:rPr>
      </w:pPr>
    </w:p>
    <w:p w:rsidR="00E722D0" w:rsidRDefault="00E722D0" w:rsidP="00F576E0">
      <w:pPr>
        <w:jc w:val="center"/>
        <w:rPr>
          <w:rFonts w:ascii="Times New Roman" w:hAnsi="Times New Roman" w:cs="Times New Roman"/>
        </w:rPr>
      </w:pPr>
    </w:p>
    <w:p w:rsidR="00E722D0" w:rsidRDefault="00E722D0" w:rsidP="00F576E0">
      <w:pPr>
        <w:jc w:val="center"/>
        <w:rPr>
          <w:rFonts w:ascii="Times New Roman" w:hAnsi="Times New Roman" w:cs="Times New Roman"/>
        </w:rPr>
      </w:pPr>
    </w:p>
    <w:p w:rsidR="00E722D0" w:rsidRPr="00E722D0" w:rsidRDefault="00E722D0" w:rsidP="00E722D0">
      <w:pPr>
        <w:rPr>
          <w:rFonts w:ascii="Times New Roman" w:hAnsi="Times New Roman" w:cs="Times New Roman"/>
          <w:b/>
          <w:color w:val="002060"/>
        </w:rPr>
      </w:pPr>
      <w:r w:rsidRPr="00E722D0">
        <w:rPr>
          <w:rFonts w:ascii="Times New Roman" w:hAnsi="Times New Roman" w:cs="Times New Roman"/>
          <w:b/>
          <w:color w:val="002060"/>
        </w:rPr>
        <w:t>Obsah:</w:t>
      </w:r>
    </w:p>
    <w:p w:rsidR="00E722D0" w:rsidRPr="00E722D0" w:rsidRDefault="00E722D0" w:rsidP="00F17372">
      <w:pPr>
        <w:tabs>
          <w:tab w:val="left" w:pos="426"/>
        </w:tabs>
        <w:spacing w:after="120" w:line="240" w:lineRule="auto"/>
        <w:rPr>
          <w:rFonts w:ascii="Times New Roman" w:hAnsi="Times New Roman" w:cs="Times New Roman"/>
        </w:rPr>
      </w:pPr>
      <w:r w:rsidRPr="00E722D0">
        <w:rPr>
          <w:rFonts w:ascii="Times New Roman" w:hAnsi="Times New Roman" w:cs="Times New Roman"/>
        </w:rPr>
        <w:t xml:space="preserve">1. </w:t>
      </w:r>
      <w:r w:rsidR="00F17372">
        <w:rPr>
          <w:rFonts w:ascii="Times New Roman" w:hAnsi="Times New Roman" w:cs="Times New Roman"/>
        </w:rPr>
        <w:tab/>
      </w:r>
      <w:r w:rsidRPr="00E722D0">
        <w:rPr>
          <w:rFonts w:ascii="Times New Roman" w:hAnsi="Times New Roman" w:cs="Times New Roman"/>
        </w:rPr>
        <w:t>Úvod</w:t>
      </w:r>
    </w:p>
    <w:p w:rsidR="00E722D0" w:rsidRPr="00E722D0" w:rsidRDefault="00E722D0" w:rsidP="00F17372">
      <w:pPr>
        <w:tabs>
          <w:tab w:val="left" w:pos="426"/>
        </w:tabs>
        <w:spacing w:after="120" w:line="240" w:lineRule="auto"/>
        <w:rPr>
          <w:rFonts w:ascii="Times New Roman" w:hAnsi="Times New Roman" w:cs="Times New Roman"/>
        </w:rPr>
      </w:pPr>
      <w:r w:rsidRPr="00E722D0">
        <w:rPr>
          <w:rFonts w:ascii="Times New Roman" w:hAnsi="Times New Roman" w:cs="Times New Roman"/>
        </w:rPr>
        <w:t xml:space="preserve">2. </w:t>
      </w:r>
      <w:r w:rsidR="00F17372">
        <w:rPr>
          <w:rFonts w:ascii="Times New Roman" w:hAnsi="Times New Roman" w:cs="Times New Roman"/>
        </w:rPr>
        <w:tab/>
      </w:r>
      <w:r w:rsidRPr="00E722D0">
        <w:rPr>
          <w:rFonts w:ascii="Times New Roman" w:hAnsi="Times New Roman" w:cs="Times New Roman"/>
        </w:rPr>
        <w:t>Právní základ a vymezení pojmů</w:t>
      </w:r>
    </w:p>
    <w:p w:rsidR="00E722D0" w:rsidRPr="00E722D0" w:rsidRDefault="00E722D0" w:rsidP="00F17372">
      <w:pPr>
        <w:tabs>
          <w:tab w:val="left" w:pos="426"/>
        </w:tabs>
        <w:spacing w:after="120" w:line="240" w:lineRule="auto"/>
        <w:rPr>
          <w:rFonts w:ascii="Times New Roman" w:hAnsi="Times New Roman" w:cs="Times New Roman"/>
        </w:rPr>
      </w:pPr>
      <w:r w:rsidRPr="00E722D0">
        <w:rPr>
          <w:rFonts w:ascii="Times New Roman" w:hAnsi="Times New Roman" w:cs="Times New Roman"/>
        </w:rPr>
        <w:t xml:space="preserve">3. </w:t>
      </w:r>
      <w:r w:rsidR="00F17372">
        <w:rPr>
          <w:rFonts w:ascii="Times New Roman" w:hAnsi="Times New Roman" w:cs="Times New Roman"/>
        </w:rPr>
        <w:tab/>
      </w:r>
      <w:r w:rsidRPr="00E722D0">
        <w:rPr>
          <w:rFonts w:ascii="Times New Roman" w:hAnsi="Times New Roman" w:cs="Times New Roman"/>
        </w:rPr>
        <w:t>Ukládají v současné době právní předpisy tarifní integraci na železnici?</w:t>
      </w:r>
    </w:p>
    <w:p w:rsidR="00E722D0" w:rsidRPr="00E722D0" w:rsidRDefault="00E722D0" w:rsidP="00F17372">
      <w:pPr>
        <w:tabs>
          <w:tab w:val="left" w:pos="426"/>
        </w:tabs>
        <w:spacing w:after="120" w:line="240" w:lineRule="auto"/>
        <w:rPr>
          <w:rFonts w:ascii="Times New Roman" w:hAnsi="Times New Roman" w:cs="Times New Roman"/>
          <w:u w:val="single"/>
        </w:rPr>
      </w:pPr>
      <w:r w:rsidRPr="00E722D0">
        <w:rPr>
          <w:rFonts w:ascii="Times New Roman" w:hAnsi="Times New Roman" w:cs="Times New Roman"/>
        </w:rPr>
        <w:t xml:space="preserve">4. </w:t>
      </w:r>
      <w:r w:rsidR="00F17372">
        <w:rPr>
          <w:rFonts w:ascii="Times New Roman" w:hAnsi="Times New Roman" w:cs="Times New Roman"/>
        </w:rPr>
        <w:tab/>
      </w:r>
      <w:r w:rsidRPr="00E722D0">
        <w:rPr>
          <w:rFonts w:ascii="Times New Roman" w:hAnsi="Times New Roman" w:cs="Times New Roman"/>
        </w:rPr>
        <w:t>Motivační příklady</w:t>
      </w:r>
    </w:p>
    <w:p w:rsidR="00E722D0" w:rsidRPr="00E722D0" w:rsidRDefault="00E722D0" w:rsidP="00F17372">
      <w:pPr>
        <w:pStyle w:val="Odstavecseseznamem"/>
        <w:tabs>
          <w:tab w:val="left" w:pos="426"/>
        </w:tabs>
        <w:spacing w:after="120" w:line="240" w:lineRule="auto"/>
        <w:ind w:left="0"/>
        <w:contextualSpacing w:val="0"/>
        <w:rPr>
          <w:rFonts w:ascii="Times New Roman" w:hAnsi="Times New Roman" w:cs="Times New Roman"/>
        </w:rPr>
      </w:pPr>
      <w:r w:rsidRPr="00E722D0">
        <w:rPr>
          <w:rFonts w:ascii="Times New Roman" w:hAnsi="Times New Roman" w:cs="Times New Roman"/>
        </w:rPr>
        <w:t xml:space="preserve">5. </w:t>
      </w:r>
      <w:r w:rsidR="00F17372">
        <w:rPr>
          <w:rFonts w:ascii="Times New Roman" w:hAnsi="Times New Roman" w:cs="Times New Roman"/>
        </w:rPr>
        <w:tab/>
      </w:r>
      <w:r w:rsidR="00402862">
        <w:rPr>
          <w:rFonts w:ascii="Times New Roman" w:hAnsi="Times New Roman" w:cs="Times New Roman"/>
        </w:rPr>
        <w:t>Zdánlivě</w:t>
      </w:r>
      <w:r w:rsidRPr="00E722D0">
        <w:rPr>
          <w:rFonts w:ascii="Times New Roman" w:hAnsi="Times New Roman" w:cs="Times New Roman"/>
        </w:rPr>
        <w:t xml:space="preserve"> jednoduchá řešení</w:t>
      </w:r>
    </w:p>
    <w:p w:rsidR="00E722D0" w:rsidRPr="00E722D0" w:rsidRDefault="00E722D0" w:rsidP="00F17372">
      <w:pPr>
        <w:tabs>
          <w:tab w:val="left" w:pos="426"/>
        </w:tabs>
        <w:spacing w:after="120" w:line="240" w:lineRule="auto"/>
        <w:rPr>
          <w:rFonts w:ascii="Times New Roman" w:hAnsi="Times New Roman" w:cs="Times New Roman"/>
        </w:rPr>
      </w:pPr>
      <w:r w:rsidRPr="00E722D0">
        <w:rPr>
          <w:rFonts w:ascii="Times New Roman" w:hAnsi="Times New Roman" w:cs="Times New Roman"/>
        </w:rPr>
        <w:t xml:space="preserve">6. </w:t>
      </w:r>
      <w:r w:rsidR="00F17372">
        <w:rPr>
          <w:rFonts w:ascii="Times New Roman" w:hAnsi="Times New Roman" w:cs="Times New Roman"/>
        </w:rPr>
        <w:tab/>
      </w:r>
      <w:r w:rsidRPr="00E722D0">
        <w:rPr>
          <w:rFonts w:ascii="Times New Roman" w:hAnsi="Times New Roman" w:cs="Times New Roman"/>
        </w:rPr>
        <w:t>Potřebnost tarifní integrace</w:t>
      </w:r>
    </w:p>
    <w:p w:rsidR="00E722D0" w:rsidRPr="00E722D0" w:rsidRDefault="00E722D0" w:rsidP="00F17372">
      <w:pPr>
        <w:pStyle w:val="Odstavecseseznamem"/>
        <w:tabs>
          <w:tab w:val="left" w:pos="426"/>
        </w:tabs>
        <w:spacing w:after="120" w:line="240" w:lineRule="auto"/>
        <w:ind w:left="0"/>
        <w:contextualSpacing w:val="0"/>
        <w:rPr>
          <w:rFonts w:ascii="Times New Roman" w:hAnsi="Times New Roman" w:cs="Times New Roman"/>
        </w:rPr>
      </w:pPr>
      <w:r w:rsidRPr="00E722D0">
        <w:rPr>
          <w:rFonts w:ascii="Times New Roman" w:hAnsi="Times New Roman" w:cs="Times New Roman"/>
        </w:rPr>
        <w:t xml:space="preserve">7. </w:t>
      </w:r>
      <w:r w:rsidR="00F17372">
        <w:rPr>
          <w:rFonts w:ascii="Times New Roman" w:hAnsi="Times New Roman" w:cs="Times New Roman"/>
        </w:rPr>
        <w:tab/>
      </w:r>
      <w:r w:rsidRPr="00E722D0">
        <w:rPr>
          <w:rFonts w:ascii="Times New Roman" w:hAnsi="Times New Roman" w:cs="Times New Roman"/>
        </w:rPr>
        <w:t>Dosažení cíle</w:t>
      </w:r>
    </w:p>
    <w:p w:rsidR="00E722D0" w:rsidRPr="00E722D0" w:rsidRDefault="00E722D0" w:rsidP="00F17372">
      <w:pPr>
        <w:pStyle w:val="Odstavecseseznamem"/>
        <w:tabs>
          <w:tab w:val="left" w:pos="426"/>
        </w:tabs>
        <w:spacing w:after="120" w:line="240" w:lineRule="auto"/>
        <w:ind w:left="0"/>
        <w:contextualSpacing w:val="0"/>
        <w:rPr>
          <w:rFonts w:ascii="Times New Roman" w:hAnsi="Times New Roman" w:cs="Times New Roman"/>
        </w:rPr>
      </w:pPr>
      <w:r w:rsidRPr="00E722D0">
        <w:rPr>
          <w:rFonts w:ascii="Times New Roman" w:hAnsi="Times New Roman" w:cs="Times New Roman"/>
        </w:rPr>
        <w:t xml:space="preserve">8. </w:t>
      </w:r>
      <w:r w:rsidR="00F17372">
        <w:rPr>
          <w:rFonts w:ascii="Times New Roman" w:hAnsi="Times New Roman" w:cs="Times New Roman"/>
        </w:rPr>
        <w:tab/>
      </w:r>
      <w:r w:rsidRPr="00E722D0">
        <w:rPr>
          <w:rFonts w:ascii="Times New Roman" w:hAnsi="Times New Roman" w:cs="Times New Roman"/>
        </w:rPr>
        <w:t>Klíčové otázky</w:t>
      </w:r>
    </w:p>
    <w:p w:rsidR="00E722D0" w:rsidRPr="00E722D0" w:rsidRDefault="00E722D0" w:rsidP="00F17372">
      <w:pPr>
        <w:tabs>
          <w:tab w:val="left" w:pos="426"/>
        </w:tabs>
        <w:spacing w:after="120" w:line="240" w:lineRule="auto"/>
        <w:rPr>
          <w:rFonts w:ascii="Times New Roman" w:hAnsi="Times New Roman" w:cs="Times New Roman"/>
        </w:rPr>
      </w:pPr>
      <w:r w:rsidRPr="00E722D0">
        <w:rPr>
          <w:rFonts w:ascii="Times New Roman" w:hAnsi="Times New Roman" w:cs="Times New Roman"/>
        </w:rPr>
        <w:t xml:space="preserve">9. </w:t>
      </w:r>
      <w:r w:rsidR="00F17372">
        <w:rPr>
          <w:rFonts w:ascii="Times New Roman" w:hAnsi="Times New Roman" w:cs="Times New Roman"/>
        </w:rPr>
        <w:tab/>
      </w:r>
      <w:r w:rsidRPr="00E722D0">
        <w:rPr>
          <w:rFonts w:ascii="Times New Roman" w:hAnsi="Times New Roman" w:cs="Times New Roman"/>
        </w:rPr>
        <w:t>Zřízení celostátního tarifu formou brutto smluv</w:t>
      </w:r>
    </w:p>
    <w:p w:rsidR="00E722D0" w:rsidRPr="00E722D0" w:rsidRDefault="00E722D0" w:rsidP="00F17372">
      <w:pPr>
        <w:pStyle w:val="Odstavecseseznamem"/>
        <w:tabs>
          <w:tab w:val="left" w:pos="426"/>
        </w:tabs>
        <w:spacing w:after="120" w:line="240" w:lineRule="auto"/>
        <w:ind w:left="0"/>
        <w:contextualSpacing w:val="0"/>
        <w:rPr>
          <w:rFonts w:ascii="Times New Roman" w:hAnsi="Times New Roman" w:cs="Times New Roman"/>
        </w:rPr>
      </w:pPr>
      <w:r w:rsidRPr="00E722D0">
        <w:rPr>
          <w:rFonts w:ascii="Times New Roman" w:hAnsi="Times New Roman" w:cs="Times New Roman"/>
        </w:rPr>
        <w:t xml:space="preserve">10. </w:t>
      </w:r>
      <w:r w:rsidR="00F17372">
        <w:rPr>
          <w:rFonts w:ascii="Times New Roman" w:hAnsi="Times New Roman" w:cs="Times New Roman"/>
        </w:rPr>
        <w:tab/>
      </w:r>
      <w:r w:rsidRPr="00E722D0">
        <w:rPr>
          <w:rFonts w:ascii="Times New Roman" w:hAnsi="Times New Roman" w:cs="Times New Roman"/>
        </w:rPr>
        <w:t>Co z těchto úvah vyplývá?</w:t>
      </w:r>
    </w:p>
    <w:p w:rsidR="00482F9F" w:rsidRPr="00E722D0" w:rsidRDefault="00E722D0" w:rsidP="00F17372">
      <w:pPr>
        <w:tabs>
          <w:tab w:val="left" w:pos="426"/>
        </w:tabs>
        <w:spacing w:after="120" w:line="240" w:lineRule="auto"/>
        <w:rPr>
          <w:rFonts w:ascii="Times New Roman" w:hAnsi="Times New Roman" w:cs="Times New Roman"/>
        </w:rPr>
      </w:pPr>
      <w:r w:rsidRPr="00E722D0">
        <w:rPr>
          <w:rFonts w:ascii="Times New Roman" w:hAnsi="Times New Roman" w:cs="Times New Roman"/>
        </w:rPr>
        <w:t xml:space="preserve">11. </w:t>
      </w:r>
      <w:r w:rsidR="00F17372">
        <w:rPr>
          <w:rFonts w:ascii="Times New Roman" w:hAnsi="Times New Roman" w:cs="Times New Roman"/>
        </w:rPr>
        <w:tab/>
      </w:r>
      <w:r w:rsidRPr="00E722D0">
        <w:rPr>
          <w:rFonts w:ascii="Times New Roman" w:hAnsi="Times New Roman" w:cs="Times New Roman"/>
        </w:rPr>
        <w:t>Dílčí kroky k realizaci cíle</w:t>
      </w:r>
      <w:r w:rsidR="00482F9F" w:rsidRPr="005C31A5">
        <w:rPr>
          <w:rFonts w:ascii="Times New Roman" w:hAnsi="Times New Roman" w:cs="Times New Roman"/>
        </w:rPr>
        <w:br w:type="page"/>
      </w:r>
    </w:p>
    <w:p w:rsidR="00E45159" w:rsidRPr="00E45159" w:rsidRDefault="00E45159" w:rsidP="00496AF3">
      <w:pPr>
        <w:spacing w:after="240"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 xml:space="preserve">1. </w:t>
      </w:r>
      <w:r w:rsidR="004C1001" w:rsidRPr="00D15C85">
        <w:rPr>
          <w:rFonts w:ascii="Times New Roman" w:hAnsi="Times New Roman" w:cs="Times New Roman"/>
          <w:b/>
          <w:color w:val="002060"/>
          <w:sz w:val="28"/>
          <w:szCs w:val="28"/>
        </w:rPr>
        <w:t>Ú</w:t>
      </w:r>
      <w:r w:rsidR="00E01A29" w:rsidRPr="00D15C85">
        <w:rPr>
          <w:rFonts w:ascii="Times New Roman" w:hAnsi="Times New Roman" w:cs="Times New Roman"/>
          <w:b/>
          <w:color w:val="002060"/>
          <w:sz w:val="28"/>
          <w:szCs w:val="28"/>
        </w:rPr>
        <w:t>vod</w:t>
      </w:r>
    </w:p>
    <w:p w:rsidR="004C1001" w:rsidRPr="00D15C85" w:rsidRDefault="00E01A29" w:rsidP="00496AF3">
      <w:pPr>
        <w:pStyle w:val="Odstavecseseznamem"/>
        <w:numPr>
          <w:ilvl w:val="0"/>
          <w:numId w:val="10"/>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Tarifní problematika </w:t>
      </w:r>
      <w:r w:rsidR="00AF422B" w:rsidRPr="00D15C85">
        <w:rPr>
          <w:rFonts w:ascii="Times New Roman" w:hAnsi="Times New Roman" w:cs="Times New Roman"/>
        </w:rPr>
        <w:t>je</w:t>
      </w:r>
      <w:r w:rsidRPr="00D15C85">
        <w:rPr>
          <w:rFonts w:ascii="Times New Roman" w:hAnsi="Times New Roman" w:cs="Times New Roman"/>
        </w:rPr>
        <w:t xml:space="preserve"> </w:t>
      </w:r>
      <w:r w:rsidR="000649A3" w:rsidRPr="00D15C85">
        <w:rPr>
          <w:rFonts w:ascii="Times New Roman" w:hAnsi="Times New Roman" w:cs="Times New Roman"/>
        </w:rPr>
        <w:t>jednou z </w:t>
      </w:r>
      <w:r w:rsidR="00C274C2" w:rsidRPr="00D15C85">
        <w:rPr>
          <w:rFonts w:ascii="Times New Roman" w:hAnsi="Times New Roman" w:cs="Times New Roman"/>
        </w:rPr>
        <w:t>věcně nejobtížnějších otázek</w:t>
      </w:r>
      <w:r w:rsidR="00782DD8" w:rsidRPr="00D15C85">
        <w:rPr>
          <w:rFonts w:ascii="Times New Roman" w:hAnsi="Times New Roman" w:cs="Times New Roman"/>
        </w:rPr>
        <w:t>, která</w:t>
      </w:r>
      <w:r w:rsidR="00C274C2" w:rsidRPr="00D15C85">
        <w:rPr>
          <w:rFonts w:ascii="Times New Roman" w:hAnsi="Times New Roman" w:cs="Times New Roman"/>
        </w:rPr>
        <w:t xml:space="preserve"> provází </w:t>
      </w:r>
      <w:r w:rsidRPr="00D15C85">
        <w:rPr>
          <w:rFonts w:ascii="Times New Roman" w:hAnsi="Times New Roman" w:cs="Times New Roman"/>
        </w:rPr>
        <w:t>liberalizaci železniční dopravy</w:t>
      </w:r>
      <w:r w:rsidR="006B7806" w:rsidRPr="00D15C85">
        <w:rPr>
          <w:rFonts w:ascii="Times New Roman" w:hAnsi="Times New Roman" w:cs="Times New Roman"/>
        </w:rPr>
        <w:t xml:space="preserve"> ve všech evropských státech, kde je k ní </w:t>
      </w:r>
      <w:r w:rsidR="00383FED">
        <w:rPr>
          <w:rFonts w:ascii="Times New Roman" w:hAnsi="Times New Roman" w:cs="Times New Roman"/>
        </w:rPr>
        <w:t>ve </w:t>
      </w:r>
      <w:r w:rsidR="00FD0D25" w:rsidRPr="00D15C85">
        <w:rPr>
          <w:rFonts w:ascii="Times New Roman" w:hAnsi="Times New Roman" w:cs="Times New Roman"/>
        </w:rPr>
        <w:t xml:space="preserve">větší míře </w:t>
      </w:r>
      <w:r w:rsidR="006B7806" w:rsidRPr="00D15C85">
        <w:rPr>
          <w:rFonts w:ascii="Times New Roman" w:hAnsi="Times New Roman" w:cs="Times New Roman"/>
        </w:rPr>
        <w:t>přistoupeno</w:t>
      </w:r>
      <w:r w:rsidR="007757FE" w:rsidRPr="00D15C85">
        <w:rPr>
          <w:rFonts w:ascii="Times New Roman" w:hAnsi="Times New Roman" w:cs="Times New Roman"/>
        </w:rPr>
        <w:t>,</w:t>
      </w:r>
      <w:r w:rsidR="004C1001" w:rsidRPr="00D15C85">
        <w:rPr>
          <w:rFonts w:ascii="Times New Roman" w:hAnsi="Times New Roman" w:cs="Times New Roman"/>
        </w:rPr>
        <w:t xml:space="preserve"> ve Velké Británii</w:t>
      </w:r>
      <w:r w:rsidR="00FD0D25" w:rsidRPr="00D15C85">
        <w:rPr>
          <w:rFonts w:ascii="Times New Roman" w:hAnsi="Times New Roman" w:cs="Times New Roman"/>
        </w:rPr>
        <w:t>, Švédsku, Německu, Nizozemsku, Itálii a v dalších státech</w:t>
      </w:r>
      <w:r w:rsidR="004F67D2" w:rsidRPr="00D15C85">
        <w:rPr>
          <w:rFonts w:ascii="Times New Roman" w:hAnsi="Times New Roman" w:cs="Times New Roman"/>
        </w:rPr>
        <w:t>.</w:t>
      </w:r>
      <w:r w:rsidR="007757FE" w:rsidRPr="00D15C85">
        <w:rPr>
          <w:rFonts w:ascii="Times New Roman" w:hAnsi="Times New Roman" w:cs="Times New Roman"/>
        </w:rPr>
        <w:t xml:space="preserve"> </w:t>
      </w:r>
      <w:r w:rsidR="00C274C2" w:rsidRPr="00D15C85">
        <w:rPr>
          <w:rFonts w:ascii="Times New Roman" w:hAnsi="Times New Roman" w:cs="Times New Roman"/>
        </w:rPr>
        <w:t xml:space="preserve">Složitost </w:t>
      </w:r>
      <w:r w:rsidRPr="00D15C85">
        <w:rPr>
          <w:rFonts w:ascii="Times New Roman" w:hAnsi="Times New Roman" w:cs="Times New Roman"/>
        </w:rPr>
        <w:t>tarifních otázek na</w:t>
      </w:r>
      <w:r w:rsidR="00A41A09">
        <w:rPr>
          <w:rFonts w:ascii="Times New Roman" w:hAnsi="Times New Roman" w:cs="Times New Roman"/>
        </w:rPr>
        <w:t> </w:t>
      </w:r>
      <w:r w:rsidRPr="00D15C85">
        <w:rPr>
          <w:rFonts w:ascii="Times New Roman" w:hAnsi="Times New Roman" w:cs="Times New Roman"/>
        </w:rPr>
        <w:t xml:space="preserve">železnici </w:t>
      </w:r>
      <w:r w:rsidR="00C274C2" w:rsidRPr="00D15C85">
        <w:rPr>
          <w:rFonts w:ascii="Times New Roman" w:hAnsi="Times New Roman" w:cs="Times New Roman"/>
        </w:rPr>
        <w:t xml:space="preserve">je </w:t>
      </w:r>
      <w:r w:rsidRPr="00D15C85">
        <w:rPr>
          <w:rFonts w:ascii="Times New Roman" w:hAnsi="Times New Roman" w:cs="Times New Roman"/>
        </w:rPr>
        <w:t xml:space="preserve">dána </w:t>
      </w:r>
      <w:r w:rsidR="006B7806" w:rsidRPr="00D15C85">
        <w:rPr>
          <w:rFonts w:ascii="Times New Roman" w:hAnsi="Times New Roman" w:cs="Times New Roman"/>
        </w:rPr>
        <w:t>v</w:t>
      </w:r>
      <w:r w:rsidR="00383FED">
        <w:rPr>
          <w:rFonts w:ascii="Times New Roman" w:hAnsi="Times New Roman" w:cs="Times New Roman"/>
        </w:rPr>
        <w:t> principu</w:t>
      </w:r>
      <w:r w:rsidR="006B7806" w:rsidRPr="00D15C85">
        <w:rPr>
          <w:rFonts w:ascii="Times New Roman" w:hAnsi="Times New Roman" w:cs="Times New Roman"/>
        </w:rPr>
        <w:t xml:space="preserve"> </w:t>
      </w:r>
      <w:r w:rsidRPr="00D15C85">
        <w:rPr>
          <w:rFonts w:ascii="Times New Roman" w:hAnsi="Times New Roman" w:cs="Times New Roman"/>
        </w:rPr>
        <w:t xml:space="preserve">tím, že železniční doprava je více než </w:t>
      </w:r>
      <w:r w:rsidR="00A41A09">
        <w:rPr>
          <w:rFonts w:ascii="Times New Roman" w:hAnsi="Times New Roman" w:cs="Times New Roman"/>
        </w:rPr>
        <w:t>silniční doprava realizována na </w:t>
      </w:r>
      <w:r w:rsidRPr="00D15C85">
        <w:rPr>
          <w:rFonts w:ascii="Times New Roman" w:hAnsi="Times New Roman" w:cs="Times New Roman"/>
        </w:rPr>
        <w:t xml:space="preserve">základě přestupních spojení, kombinací dopravních služeb. </w:t>
      </w:r>
      <w:r w:rsidR="00782DD8" w:rsidRPr="00D15C85">
        <w:rPr>
          <w:rFonts w:ascii="Times New Roman" w:hAnsi="Times New Roman" w:cs="Times New Roman"/>
        </w:rPr>
        <w:t xml:space="preserve">Proto je </w:t>
      </w:r>
      <w:r w:rsidR="00555DFF" w:rsidRPr="00D15C85">
        <w:rPr>
          <w:rFonts w:ascii="Times New Roman" w:hAnsi="Times New Roman" w:cs="Times New Roman"/>
        </w:rPr>
        <w:t xml:space="preserve">obecně </w:t>
      </w:r>
      <w:r w:rsidR="00782DD8" w:rsidRPr="00D15C85">
        <w:rPr>
          <w:rFonts w:ascii="Times New Roman" w:hAnsi="Times New Roman" w:cs="Times New Roman"/>
        </w:rPr>
        <w:t xml:space="preserve">důležité, aby bylo možné snadno cestovat s přestupy </w:t>
      </w:r>
      <w:r w:rsidR="00C624B2" w:rsidRPr="00D15C85">
        <w:rPr>
          <w:rFonts w:ascii="Times New Roman" w:hAnsi="Times New Roman" w:cs="Times New Roman"/>
        </w:rPr>
        <w:t xml:space="preserve">mezi </w:t>
      </w:r>
      <w:r w:rsidR="00555DFF" w:rsidRPr="00D15C85">
        <w:rPr>
          <w:rFonts w:ascii="Times New Roman" w:hAnsi="Times New Roman" w:cs="Times New Roman"/>
        </w:rPr>
        <w:t xml:space="preserve">těmito </w:t>
      </w:r>
      <w:r w:rsidR="00C624B2" w:rsidRPr="00D15C85">
        <w:rPr>
          <w:rFonts w:ascii="Times New Roman" w:hAnsi="Times New Roman" w:cs="Times New Roman"/>
        </w:rPr>
        <w:t>dopravními službami</w:t>
      </w:r>
      <w:r w:rsidR="00A41A09">
        <w:rPr>
          <w:rFonts w:ascii="Times New Roman" w:hAnsi="Times New Roman" w:cs="Times New Roman"/>
        </w:rPr>
        <w:t>, a to i nad </w:t>
      </w:r>
      <w:r w:rsidR="001F06B9" w:rsidRPr="00D15C85">
        <w:rPr>
          <w:rFonts w:ascii="Times New Roman" w:hAnsi="Times New Roman" w:cs="Times New Roman"/>
        </w:rPr>
        <w:t>úrovní regionálních integrovaných dopravních systémů</w:t>
      </w:r>
      <w:r w:rsidR="004C1001" w:rsidRPr="00D15C85">
        <w:rPr>
          <w:rFonts w:ascii="Times New Roman" w:hAnsi="Times New Roman" w:cs="Times New Roman"/>
        </w:rPr>
        <w:t>.</w:t>
      </w:r>
    </w:p>
    <w:p w:rsidR="00E01A29" w:rsidRPr="00D15C85" w:rsidRDefault="00E01A29" w:rsidP="00496AF3">
      <w:pPr>
        <w:pStyle w:val="Odstavecseseznamem"/>
        <w:numPr>
          <w:ilvl w:val="0"/>
          <w:numId w:val="10"/>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Právní a věcné podmínky provozování osobní železniční dopravy v</w:t>
      </w:r>
      <w:r w:rsidR="00506866" w:rsidRPr="00D15C85">
        <w:rPr>
          <w:rFonts w:ascii="Times New Roman" w:hAnsi="Times New Roman" w:cs="Times New Roman"/>
        </w:rPr>
        <w:t> </w:t>
      </w:r>
      <w:r w:rsidRPr="00D15C85">
        <w:rPr>
          <w:rFonts w:ascii="Times New Roman" w:hAnsi="Times New Roman" w:cs="Times New Roman"/>
        </w:rPr>
        <w:t>Č</w:t>
      </w:r>
      <w:r w:rsidR="00506866" w:rsidRPr="00D15C85">
        <w:rPr>
          <w:rFonts w:ascii="Times New Roman" w:hAnsi="Times New Roman" w:cs="Times New Roman"/>
        </w:rPr>
        <w:t>eské republice</w:t>
      </w:r>
      <w:r w:rsidRPr="00D15C85">
        <w:rPr>
          <w:rFonts w:ascii="Times New Roman" w:hAnsi="Times New Roman" w:cs="Times New Roman"/>
        </w:rPr>
        <w:t xml:space="preserve"> historicky vycházely ze situace, ve které existuje </w:t>
      </w:r>
      <w:r w:rsidRPr="00D15C85">
        <w:rPr>
          <w:rFonts w:ascii="Times New Roman" w:hAnsi="Times New Roman" w:cs="Times New Roman"/>
          <w:i/>
        </w:rPr>
        <w:t xml:space="preserve">dominantní dopravce </w:t>
      </w:r>
      <w:r w:rsidRPr="00D15C85">
        <w:rPr>
          <w:rFonts w:ascii="Times New Roman" w:hAnsi="Times New Roman" w:cs="Times New Roman"/>
        </w:rPr>
        <w:t xml:space="preserve">a ve </w:t>
      </w:r>
      <w:r w:rsidR="00A41A09">
        <w:rPr>
          <w:rFonts w:ascii="Times New Roman" w:hAnsi="Times New Roman" w:cs="Times New Roman"/>
        </w:rPr>
        <w:t xml:space="preserve">které </w:t>
      </w:r>
      <w:r w:rsidR="00A41A09" w:rsidRPr="00D15C85">
        <w:rPr>
          <w:rFonts w:ascii="Times New Roman" w:hAnsi="Times New Roman" w:cs="Times New Roman"/>
        </w:rPr>
        <w:t xml:space="preserve">byla předpokládána </w:t>
      </w:r>
      <w:r w:rsidRPr="00D15C85">
        <w:rPr>
          <w:rFonts w:ascii="Times New Roman" w:hAnsi="Times New Roman" w:cs="Times New Roman"/>
        </w:rPr>
        <w:t>přítomnost jiných dopravců jako spíše doplňková či okrajová</w:t>
      </w:r>
      <w:r w:rsidRPr="00D15C85">
        <w:rPr>
          <w:rStyle w:val="Znakapoznpodarou"/>
          <w:rFonts w:ascii="Times New Roman" w:hAnsi="Times New Roman" w:cs="Times New Roman"/>
        </w:rPr>
        <w:footnoteReference w:id="1"/>
      </w:r>
      <w:r w:rsidRPr="00D15C85">
        <w:rPr>
          <w:rFonts w:ascii="Times New Roman" w:hAnsi="Times New Roman" w:cs="Times New Roman"/>
        </w:rPr>
        <w:t xml:space="preserve">. </w:t>
      </w:r>
      <w:r w:rsidR="00C624B2" w:rsidRPr="00D15C85">
        <w:rPr>
          <w:rFonts w:ascii="Times New Roman" w:hAnsi="Times New Roman" w:cs="Times New Roman"/>
        </w:rPr>
        <w:t>Určitou</w:t>
      </w:r>
      <w:r w:rsidRPr="00D15C85">
        <w:rPr>
          <w:rFonts w:ascii="Times New Roman" w:hAnsi="Times New Roman" w:cs="Times New Roman"/>
        </w:rPr>
        <w:t xml:space="preserve"> část systémových funkcí</w:t>
      </w:r>
      <w:r w:rsidR="007757FE" w:rsidRPr="00D15C85">
        <w:rPr>
          <w:rFonts w:ascii="Times New Roman" w:hAnsi="Times New Roman" w:cs="Times New Roman"/>
        </w:rPr>
        <w:t>,</w:t>
      </w:r>
      <w:r w:rsidRPr="00D15C85">
        <w:rPr>
          <w:rFonts w:ascii="Times New Roman" w:hAnsi="Times New Roman" w:cs="Times New Roman"/>
        </w:rPr>
        <w:t xml:space="preserve"> </w:t>
      </w:r>
      <w:r w:rsidR="009F53F0" w:rsidRPr="00D15C85">
        <w:rPr>
          <w:rFonts w:ascii="Times New Roman" w:hAnsi="Times New Roman" w:cs="Times New Roman"/>
        </w:rPr>
        <w:t>včetně jednotného tarifu</w:t>
      </w:r>
      <w:r w:rsidR="003C3647" w:rsidRPr="00D15C85">
        <w:rPr>
          <w:rFonts w:ascii="Times New Roman" w:hAnsi="Times New Roman" w:cs="Times New Roman"/>
        </w:rPr>
        <w:t xml:space="preserve"> a jednotného odbavení cestujících</w:t>
      </w:r>
      <w:r w:rsidR="007757FE" w:rsidRPr="00D15C85">
        <w:rPr>
          <w:rFonts w:ascii="Times New Roman" w:hAnsi="Times New Roman" w:cs="Times New Roman"/>
        </w:rPr>
        <w:t>,</w:t>
      </w:r>
      <w:r w:rsidR="009F53F0" w:rsidRPr="00D15C85">
        <w:rPr>
          <w:rFonts w:ascii="Times New Roman" w:hAnsi="Times New Roman" w:cs="Times New Roman"/>
        </w:rPr>
        <w:t xml:space="preserve"> </w:t>
      </w:r>
      <w:r w:rsidRPr="00D15C85">
        <w:rPr>
          <w:rFonts w:ascii="Times New Roman" w:hAnsi="Times New Roman" w:cs="Times New Roman"/>
        </w:rPr>
        <w:t xml:space="preserve">zajišťoval a do značné míry </w:t>
      </w:r>
      <w:r w:rsidR="009F53F0" w:rsidRPr="00D15C85">
        <w:rPr>
          <w:rFonts w:ascii="Times New Roman" w:hAnsi="Times New Roman" w:cs="Times New Roman"/>
        </w:rPr>
        <w:t>s výjimkou relace Praha –</w:t>
      </w:r>
      <w:r w:rsidR="000352BF" w:rsidRPr="00D15C85">
        <w:rPr>
          <w:rFonts w:ascii="Times New Roman" w:hAnsi="Times New Roman" w:cs="Times New Roman"/>
        </w:rPr>
        <w:t xml:space="preserve"> Ostrava</w:t>
      </w:r>
      <w:r w:rsidR="009F53F0" w:rsidRPr="00D15C85">
        <w:rPr>
          <w:rFonts w:ascii="Times New Roman" w:hAnsi="Times New Roman" w:cs="Times New Roman"/>
        </w:rPr>
        <w:t xml:space="preserve"> </w:t>
      </w:r>
      <w:r w:rsidRPr="00D15C85">
        <w:rPr>
          <w:rFonts w:ascii="Times New Roman" w:hAnsi="Times New Roman" w:cs="Times New Roman"/>
        </w:rPr>
        <w:t xml:space="preserve">stále reálně zajišťuje </w:t>
      </w:r>
      <w:r w:rsidR="000352BF" w:rsidRPr="00D15C85">
        <w:rPr>
          <w:rFonts w:ascii="Times New Roman" w:hAnsi="Times New Roman" w:cs="Times New Roman"/>
        </w:rPr>
        <w:t xml:space="preserve">dominantní </w:t>
      </w:r>
      <w:r w:rsidRPr="00D15C85">
        <w:rPr>
          <w:rFonts w:ascii="Times New Roman" w:hAnsi="Times New Roman" w:cs="Times New Roman"/>
        </w:rPr>
        <w:t>dopravce.</w:t>
      </w:r>
    </w:p>
    <w:p w:rsidR="000E6FC7" w:rsidRPr="00D15C85" w:rsidRDefault="006B7806" w:rsidP="00496AF3">
      <w:pPr>
        <w:pStyle w:val="Odstavecseseznamem"/>
        <w:numPr>
          <w:ilvl w:val="0"/>
          <w:numId w:val="10"/>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Právní</w:t>
      </w:r>
      <w:r w:rsidR="00E01A29" w:rsidRPr="00D15C85">
        <w:rPr>
          <w:rFonts w:ascii="Times New Roman" w:hAnsi="Times New Roman" w:cs="Times New Roman"/>
        </w:rPr>
        <w:t xml:space="preserve"> situace na železnici</w:t>
      </w:r>
      <w:r w:rsidRPr="00D15C85">
        <w:rPr>
          <w:rFonts w:ascii="Times New Roman" w:hAnsi="Times New Roman" w:cs="Times New Roman"/>
        </w:rPr>
        <w:t xml:space="preserve"> se</w:t>
      </w:r>
      <w:r w:rsidR="000352BF" w:rsidRPr="00D15C85">
        <w:rPr>
          <w:rFonts w:ascii="Times New Roman" w:hAnsi="Times New Roman" w:cs="Times New Roman"/>
        </w:rPr>
        <w:t xml:space="preserve"> </w:t>
      </w:r>
      <w:r w:rsidR="00E01A29" w:rsidRPr="00D15C85">
        <w:rPr>
          <w:rFonts w:ascii="Times New Roman" w:hAnsi="Times New Roman" w:cs="Times New Roman"/>
        </w:rPr>
        <w:t>od základu změnila. Před 13 lety došlo k drážní reformě, založení akciové společnosti ČD</w:t>
      </w:r>
      <w:r w:rsidR="00506866" w:rsidRPr="00D15C85">
        <w:rPr>
          <w:rStyle w:val="Znakapoznpodarou"/>
          <w:rFonts w:ascii="Times New Roman" w:hAnsi="Times New Roman" w:cs="Times New Roman"/>
        </w:rPr>
        <w:footnoteReference w:id="2"/>
      </w:r>
      <w:r w:rsidR="00E01A29" w:rsidRPr="00D15C85">
        <w:rPr>
          <w:rFonts w:ascii="Times New Roman" w:hAnsi="Times New Roman" w:cs="Times New Roman"/>
        </w:rPr>
        <w:t xml:space="preserve"> a státní organizace SŽDC</w:t>
      </w:r>
      <w:r w:rsidR="00506866" w:rsidRPr="00D15C85">
        <w:rPr>
          <w:rStyle w:val="Znakapoznpodarou"/>
          <w:rFonts w:ascii="Times New Roman" w:hAnsi="Times New Roman" w:cs="Times New Roman"/>
        </w:rPr>
        <w:footnoteReference w:id="3"/>
      </w:r>
      <w:r w:rsidR="00E01A29" w:rsidRPr="00D15C85">
        <w:rPr>
          <w:rFonts w:ascii="Times New Roman" w:hAnsi="Times New Roman" w:cs="Times New Roman"/>
        </w:rPr>
        <w:t>. Evropské předpisy</w:t>
      </w:r>
      <w:r w:rsidR="00E01A29" w:rsidRPr="00D15C85">
        <w:rPr>
          <w:rStyle w:val="Znakapoznpodarou"/>
          <w:rFonts w:ascii="Times New Roman" w:hAnsi="Times New Roman" w:cs="Times New Roman"/>
        </w:rPr>
        <w:footnoteReference w:id="4"/>
      </w:r>
      <w:r w:rsidR="00E01A29" w:rsidRPr="00D15C85">
        <w:rPr>
          <w:rFonts w:ascii="Times New Roman" w:hAnsi="Times New Roman" w:cs="Times New Roman"/>
        </w:rPr>
        <w:t xml:space="preserve"> a dokonce nad jej</w:t>
      </w:r>
      <w:r w:rsidR="00C274C2" w:rsidRPr="00D15C85">
        <w:rPr>
          <w:rFonts w:ascii="Times New Roman" w:hAnsi="Times New Roman" w:cs="Times New Roman"/>
        </w:rPr>
        <w:t>ich minimální rámec také český Z</w:t>
      </w:r>
      <w:r w:rsidR="00E01A29" w:rsidRPr="00D15C85">
        <w:rPr>
          <w:rFonts w:ascii="Times New Roman" w:hAnsi="Times New Roman" w:cs="Times New Roman"/>
        </w:rPr>
        <w:t>ákon o dráhách</w:t>
      </w:r>
      <w:r w:rsidR="00E01A29" w:rsidRPr="00D15C85">
        <w:rPr>
          <w:rStyle w:val="Znakapoznpodarou"/>
          <w:rFonts w:ascii="Times New Roman" w:hAnsi="Times New Roman" w:cs="Times New Roman"/>
        </w:rPr>
        <w:footnoteReference w:id="5"/>
      </w:r>
      <w:r w:rsidR="00E01A29" w:rsidRPr="00D15C85">
        <w:rPr>
          <w:rFonts w:ascii="Times New Roman" w:hAnsi="Times New Roman" w:cs="Times New Roman"/>
        </w:rPr>
        <w:t xml:space="preserve"> otevřely železniční dopravní cestu hospodářské soutěži. </w:t>
      </w:r>
      <w:r w:rsidR="00C624B2" w:rsidRPr="00D15C85">
        <w:rPr>
          <w:rFonts w:ascii="Times New Roman" w:hAnsi="Times New Roman" w:cs="Times New Roman"/>
        </w:rPr>
        <w:t>S</w:t>
      </w:r>
      <w:r w:rsidR="00E01A29" w:rsidRPr="00D15C85">
        <w:rPr>
          <w:rFonts w:ascii="Times New Roman" w:hAnsi="Times New Roman" w:cs="Times New Roman"/>
        </w:rPr>
        <w:t>ystém železnice byl však</w:t>
      </w:r>
      <w:r w:rsidR="00EC6BB6" w:rsidRPr="00D15C85">
        <w:rPr>
          <w:rFonts w:ascii="Times New Roman" w:hAnsi="Times New Roman" w:cs="Times New Roman"/>
        </w:rPr>
        <w:t xml:space="preserve"> nadále</w:t>
      </w:r>
      <w:r w:rsidR="00E01A29" w:rsidRPr="00D15C85">
        <w:rPr>
          <w:rFonts w:ascii="Times New Roman" w:hAnsi="Times New Roman" w:cs="Times New Roman"/>
        </w:rPr>
        <w:t xml:space="preserve"> historicky založen na </w:t>
      </w:r>
      <w:r w:rsidR="000352BF" w:rsidRPr="00D15C85">
        <w:rPr>
          <w:rFonts w:ascii="Times New Roman" w:hAnsi="Times New Roman" w:cs="Times New Roman"/>
        </w:rPr>
        <w:t xml:space="preserve">výše uvedené </w:t>
      </w:r>
      <w:r w:rsidR="00E01A29" w:rsidRPr="00D15C85">
        <w:rPr>
          <w:rFonts w:ascii="Times New Roman" w:hAnsi="Times New Roman" w:cs="Times New Roman"/>
        </w:rPr>
        <w:t xml:space="preserve">historické tezi oligopolního </w:t>
      </w:r>
      <w:r w:rsidR="00C624B2" w:rsidRPr="00D15C85">
        <w:rPr>
          <w:rFonts w:ascii="Times New Roman" w:hAnsi="Times New Roman" w:cs="Times New Roman"/>
        </w:rPr>
        <w:t xml:space="preserve">či dominantního </w:t>
      </w:r>
      <w:r w:rsidR="00E01A29" w:rsidRPr="00D15C85">
        <w:rPr>
          <w:rFonts w:ascii="Times New Roman" w:hAnsi="Times New Roman" w:cs="Times New Roman"/>
        </w:rPr>
        <w:t>dopravce</w:t>
      </w:r>
      <w:r w:rsidR="00E01A29" w:rsidRPr="00D15C85">
        <w:rPr>
          <w:rStyle w:val="Znakapoznpodarou"/>
          <w:rFonts w:ascii="Times New Roman" w:hAnsi="Times New Roman" w:cs="Times New Roman"/>
        </w:rPr>
        <w:footnoteReference w:id="6"/>
      </w:r>
      <w:r w:rsidR="00E01A29" w:rsidRPr="00D15C85">
        <w:rPr>
          <w:rFonts w:ascii="Times New Roman" w:hAnsi="Times New Roman" w:cs="Times New Roman"/>
        </w:rPr>
        <w:t xml:space="preserve">. </w:t>
      </w:r>
      <w:r w:rsidR="000352BF" w:rsidRPr="00D15C85">
        <w:rPr>
          <w:rFonts w:ascii="Times New Roman" w:hAnsi="Times New Roman" w:cs="Times New Roman"/>
        </w:rPr>
        <w:t>S</w:t>
      </w:r>
      <w:r w:rsidR="00E01A29" w:rsidRPr="00D15C85">
        <w:rPr>
          <w:rFonts w:ascii="Times New Roman" w:hAnsi="Times New Roman" w:cs="Times New Roman"/>
        </w:rPr>
        <w:t>ystém osobní železniční dopravy je právně připraven na otevření hospodářské soutěži</w:t>
      </w:r>
      <w:r w:rsidR="000649A3" w:rsidRPr="00D15C85">
        <w:rPr>
          <w:rFonts w:ascii="Times New Roman" w:hAnsi="Times New Roman" w:cs="Times New Roman"/>
        </w:rPr>
        <w:t>, resp. tato soutěž již probíhá</w:t>
      </w:r>
      <w:r w:rsidR="00E01A29" w:rsidRPr="00D15C85">
        <w:rPr>
          <w:rFonts w:ascii="Times New Roman" w:hAnsi="Times New Roman" w:cs="Times New Roman"/>
        </w:rPr>
        <w:t>. Věcně však přetrvávaj</w:t>
      </w:r>
      <w:r w:rsidR="0050416D" w:rsidRPr="00D15C85">
        <w:rPr>
          <w:rFonts w:ascii="Times New Roman" w:hAnsi="Times New Roman" w:cs="Times New Roman"/>
        </w:rPr>
        <w:t xml:space="preserve">í některé otázky, jejichž zodpovězení se ukazuje jako </w:t>
      </w:r>
      <w:r w:rsidR="00E01A29" w:rsidRPr="00D15C85">
        <w:rPr>
          <w:rFonts w:ascii="Times New Roman" w:hAnsi="Times New Roman" w:cs="Times New Roman"/>
        </w:rPr>
        <w:t>potřebné, a jednou z těchto otázek je specifická problematika</w:t>
      </w:r>
      <w:r w:rsidR="00AF422B" w:rsidRPr="00D15C85">
        <w:rPr>
          <w:rFonts w:ascii="Times New Roman" w:hAnsi="Times New Roman" w:cs="Times New Roman"/>
        </w:rPr>
        <w:t xml:space="preserve"> </w:t>
      </w:r>
      <w:r w:rsidR="00C624B2" w:rsidRPr="00D15C85">
        <w:rPr>
          <w:rFonts w:ascii="Times New Roman" w:hAnsi="Times New Roman" w:cs="Times New Roman"/>
        </w:rPr>
        <w:t xml:space="preserve">označená jako </w:t>
      </w:r>
      <w:r w:rsidR="00C274C2" w:rsidRPr="00D15C85">
        <w:rPr>
          <w:rFonts w:ascii="Times New Roman" w:hAnsi="Times New Roman" w:cs="Times New Roman"/>
          <w:i/>
        </w:rPr>
        <w:t>„</w:t>
      </w:r>
      <w:r w:rsidR="00AF422B" w:rsidRPr="00D15C85">
        <w:rPr>
          <w:rFonts w:ascii="Times New Roman" w:hAnsi="Times New Roman" w:cs="Times New Roman"/>
          <w:i/>
        </w:rPr>
        <w:t>tarifní</w:t>
      </w:r>
      <w:r w:rsidR="000352BF" w:rsidRPr="00D15C85">
        <w:rPr>
          <w:rFonts w:ascii="Times New Roman" w:hAnsi="Times New Roman" w:cs="Times New Roman"/>
          <w:i/>
        </w:rPr>
        <w:t xml:space="preserve"> integrace</w:t>
      </w:r>
      <w:r w:rsidR="00C274C2" w:rsidRPr="00D15C85">
        <w:rPr>
          <w:rFonts w:ascii="Times New Roman" w:hAnsi="Times New Roman" w:cs="Times New Roman"/>
          <w:i/>
        </w:rPr>
        <w:t>“</w:t>
      </w:r>
      <w:r w:rsidR="00E92CC4" w:rsidRPr="00D15C85">
        <w:rPr>
          <w:rFonts w:ascii="Times New Roman" w:hAnsi="Times New Roman" w:cs="Times New Roman"/>
        </w:rPr>
        <w:t>.</w:t>
      </w:r>
      <w:r w:rsidR="004C1001" w:rsidRPr="00D15C85">
        <w:rPr>
          <w:rFonts w:ascii="Times New Roman" w:hAnsi="Times New Roman" w:cs="Times New Roman"/>
        </w:rPr>
        <w:t xml:space="preserve"> </w:t>
      </w:r>
      <w:r w:rsidR="00E92CC4" w:rsidRPr="00D15C85">
        <w:rPr>
          <w:rFonts w:ascii="Times New Roman" w:hAnsi="Times New Roman" w:cs="Times New Roman"/>
        </w:rPr>
        <w:t>T</w:t>
      </w:r>
      <w:r w:rsidR="004C1001" w:rsidRPr="00D15C85">
        <w:rPr>
          <w:rFonts w:ascii="Times New Roman" w:hAnsi="Times New Roman" w:cs="Times New Roman"/>
        </w:rPr>
        <w:t>ento pojem bude v dalším textu definován.</w:t>
      </w:r>
      <w:r w:rsidR="000E6FC7" w:rsidRPr="00D15C85">
        <w:rPr>
          <w:rFonts w:ascii="Times New Roman" w:hAnsi="Times New Roman" w:cs="Times New Roman"/>
        </w:rPr>
        <w:t xml:space="preserve"> </w:t>
      </w:r>
    </w:p>
    <w:p w:rsidR="003E1712" w:rsidRPr="00295F75" w:rsidRDefault="004C1001" w:rsidP="00496AF3">
      <w:pPr>
        <w:pStyle w:val="Odstavecseseznamem"/>
        <w:numPr>
          <w:ilvl w:val="0"/>
          <w:numId w:val="10"/>
        </w:numPr>
        <w:spacing w:after="120" w:line="240" w:lineRule="auto"/>
        <w:ind w:left="567" w:hanging="567"/>
        <w:contextualSpacing w:val="0"/>
        <w:jc w:val="both"/>
        <w:rPr>
          <w:rFonts w:ascii="Times New Roman" w:hAnsi="Times New Roman" w:cs="Times New Roman"/>
        </w:rPr>
      </w:pPr>
      <w:r w:rsidRPr="00295F75">
        <w:rPr>
          <w:rFonts w:ascii="Times New Roman" w:hAnsi="Times New Roman" w:cs="Times New Roman"/>
          <w:b/>
          <w:color w:val="002060"/>
        </w:rPr>
        <w:t xml:space="preserve">Předmětem tohoto </w:t>
      </w:r>
      <w:r w:rsidR="00496AF3">
        <w:rPr>
          <w:rFonts w:ascii="Times New Roman" w:hAnsi="Times New Roman" w:cs="Times New Roman"/>
          <w:b/>
          <w:color w:val="002060"/>
        </w:rPr>
        <w:t xml:space="preserve">diskusního </w:t>
      </w:r>
      <w:r w:rsidRPr="00295F75">
        <w:rPr>
          <w:rFonts w:ascii="Times New Roman" w:hAnsi="Times New Roman" w:cs="Times New Roman"/>
          <w:b/>
          <w:color w:val="002060"/>
        </w:rPr>
        <w:t>materiálu</w:t>
      </w:r>
      <w:r w:rsidR="000352BF" w:rsidRPr="00295F75">
        <w:rPr>
          <w:rFonts w:ascii="Times New Roman" w:hAnsi="Times New Roman" w:cs="Times New Roman"/>
          <w:b/>
          <w:color w:val="002060"/>
        </w:rPr>
        <w:t xml:space="preserve"> je</w:t>
      </w:r>
      <w:r w:rsidR="00C624B2" w:rsidRPr="00295F75">
        <w:rPr>
          <w:rFonts w:ascii="Times New Roman" w:hAnsi="Times New Roman" w:cs="Times New Roman"/>
          <w:b/>
          <w:color w:val="002060"/>
        </w:rPr>
        <w:t> </w:t>
      </w:r>
      <w:r w:rsidR="00FD0D25" w:rsidRPr="00295F75">
        <w:rPr>
          <w:rFonts w:ascii="Times New Roman" w:hAnsi="Times New Roman" w:cs="Times New Roman"/>
          <w:b/>
          <w:color w:val="002060"/>
        </w:rPr>
        <w:t xml:space="preserve"> </w:t>
      </w:r>
      <w:r w:rsidR="000352BF" w:rsidRPr="00295F75">
        <w:rPr>
          <w:rFonts w:ascii="Times New Roman" w:hAnsi="Times New Roman" w:cs="Times New Roman"/>
          <w:b/>
          <w:color w:val="002060"/>
        </w:rPr>
        <w:t>hledání odpovědi na otázku</w:t>
      </w:r>
      <w:r w:rsidR="000E6FC7" w:rsidRPr="00295F75">
        <w:rPr>
          <w:rFonts w:ascii="Times New Roman" w:hAnsi="Times New Roman" w:cs="Times New Roman"/>
          <w:b/>
          <w:color w:val="002060"/>
        </w:rPr>
        <w:t>,</w:t>
      </w:r>
      <w:r w:rsidR="00AF422B" w:rsidRPr="00295F75">
        <w:rPr>
          <w:rFonts w:ascii="Times New Roman" w:hAnsi="Times New Roman" w:cs="Times New Roman"/>
          <w:b/>
          <w:color w:val="002060"/>
        </w:rPr>
        <w:t xml:space="preserve"> </w:t>
      </w:r>
      <w:r w:rsidR="007757FE" w:rsidRPr="00295F75">
        <w:rPr>
          <w:rFonts w:ascii="Times New Roman" w:hAnsi="Times New Roman" w:cs="Times New Roman"/>
          <w:b/>
          <w:color w:val="002060"/>
        </w:rPr>
        <w:t xml:space="preserve">zda </w:t>
      </w:r>
      <w:r w:rsidR="000E6FC7" w:rsidRPr="00295F75">
        <w:rPr>
          <w:rFonts w:ascii="Times New Roman" w:hAnsi="Times New Roman" w:cs="Times New Roman"/>
          <w:b/>
          <w:color w:val="002060"/>
        </w:rPr>
        <w:t xml:space="preserve">je třeba, aby </w:t>
      </w:r>
      <w:r w:rsidR="003E1712" w:rsidRPr="00295F75">
        <w:rPr>
          <w:rFonts w:ascii="Times New Roman" w:hAnsi="Times New Roman" w:cs="Times New Roman"/>
          <w:b/>
          <w:color w:val="002060"/>
        </w:rPr>
        <w:t>i</w:t>
      </w:r>
      <w:r w:rsidR="00496AF3">
        <w:rPr>
          <w:rFonts w:ascii="Times New Roman" w:hAnsi="Times New Roman" w:cs="Times New Roman"/>
          <w:b/>
          <w:color w:val="002060"/>
        </w:rPr>
        <w:t> </w:t>
      </w:r>
      <w:r w:rsidR="003E1712" w:rsidRPr="00295F75">
        <w:rPr>
          <w:rFonts w:ascii="Times New Roman" w:hAnsi="Times New Roman" w:cs="Times New Roman"/>
          <w:b/>
          <w:color w:val="002060"/>
        </w:rPr>
        <w:t xml:space="preserve">na liberalizované železnici </w:t>
      </w:r>
      <w:r w:rsidR="000E6FC7" w:rsidRPr="00295F75">
        <w:rPr>
          <w:rFonts w:ascii="Times New Roman" w:hAnsi="Times New Roman" w:cs="Times New Roman"/>
          <w:b/>
          <w:color w:val="002060"/>
        </w:rPr>
        <w:t xml:space="preserve">bylo </w:t>
      </w:r>
      <w:r w:rsidR="007757FE" w:rsidRPr="00295F75">
        <w:rPr>
          <w:rFonts w:ascii="Times New Roman" w:hAnsi="Times New Roman" w:cs="Times New Roman"/>
          <w:b/>
          <w:color w:val="002060"/>
        </w:rPr>
        <w:t>možné</w:t>
      </w:r>
      <w:r w:rsidRPr="00295F75">
        <w:rPr>
          <w:rFonts w:ascii="Times New Roman" w:hAnsi="Times New Roman" w:cs="Times New Roman"/>
          <w:b/>
          <w:color w:val="002060"/>
        </w:rPr>
        <w:t>, aby cestující mohl</w:t>
      </w:r>
      <w:r w:rsidR="003E1712" w:rsidRPr="00295F75">
        <w:rPr>
          <w:rFonts w:ascii="Times New Roman" w:hAnsi="Times New Roman" w:cs="Times New Roman"/>
          <w:b/>
          <w:color w:val="002060"/>
        </w:rPr>
        <w:t xml:space="preserve"> získat </w:t>
      </w:r>
      <w:r w:rsidR="008B64DF" w:rsidRPr="00295F75">
        <w:rPr>
          <w:rFonts w:ascii="Times New Roman" w:hAnsi="Times New Roman" w:cs="Times New Roman"/>
          <w:b/>
          <w:color w:val="002060"/>
        </w:rPr>
        <w:t xml:space="preserve">určitý typ </w:t>
      </w:r>
      <w:r w:rsidR="003E1712" w:rsidRPr="00295F75">
        <w:rPr>
          <w:rFonts w:ascii="Times New Roman" w:hAnsi="Times New Roman" w:cs="Times New Roman"/>
          <w:b/>
          <w:color w:val="002060"/>
        </w:rPr>
        <w:t>jízdní</w:t>
      </w:r>
      <w:r w:rsidR="008B64DF" w:rsidRPr="00295F75">
        <w:rPr>
          <w:rFonts w:ascii="Times New Roman" w:hAnsi="Times New Roman" w:cs="Times New Roman"/>
          <w:b/>
          <w:color w:val="002060"/>
        </w:rPr>
        <w:t>ho</w:t>
      </w:r>
      <w:r w:rsidR="003E1712" w:rsidRPr="00295F75">
        <w:rPr>
          <w:rFonts w:ascii="Times New Roman" w:hAnsi="Times New Roman" w:cs="Times New Roman"/>
          <w:b/>
          <w:color w:val="002060"/>
        </w:rPr>
        <w:t xml:space="preserve"> doklad</w:t>
      </w:r>
      <w:r w:rsidR="008B64DF" w:rsidRPr="00295F75">
        <w:rPr>
          <w:rFonts w:ascii="Times New Roman" w:hAnsi="Times New Roman" w:cs="Times New Roman"/>
          <w:b/>
          <w:color w:val="002060"/>
        </w:rPr>
        <w:t>u</w:t>
      </w:r>
      <w:r w:rsidR="003E1712" w:rsidRPr="00295F75">
        <w:rPr>
          <w:rFonts w:ascii="Times New Roman" w:hAnsi="Times New Roman" w:cs="Times New Roman"/>
          <w:b/>
          <w:color w:val="002060"/>
        </w:rPr>
        <w:t xml:space="preserve"> mezi libovolnými d</w:t>
      </w:r>
      <w:r w:rsidR="000E6FC7" w:rsidRPr="00295F75">
        <w:rPr>
          <w:rFonts w:ascii="Times New Roman" w:hAnsi="Times New Roman" w:cs="Times New Roman"/>
          <w:b/>
          <w:color w:val="002060"/>
        </w:rPr>
        <w:t>věma body české železniční sítě. P</w:t>
      </w:r>
      <w:r w:rsidR="003E1712" w:rsidRPr="00295F75">
        <w:rPr>
          <w:rFonts w:ascii="Times New Roman" w:hAnsi="Times New Roman" w:cs="Times New Roman"/>
          <w:b/>
          <w:color w:val="002060"/>
        </w:rPr>
        <w:t xml:space="preserve">okud ano, pak </w:t>
      </w:r>
      <w:r w:rsidR="00555DFF" w:rsidRPr="00295F75">
        <w:rPr>
          <w:rFonts w:ascii="Times New Roman" w:hAnsi="Times New Roman" w:cs="Times New Roman"/>
          <w:b/>
          <w:color w:val="002060"/>
        </w:rPr>
        <w:t>vzniká</w:t>
      </w:r>
      <w:r w:rsidR="000E6FC7" w:rsidRPr="00295F75">
        <w:rPr>
          <w:rFonts w:ascii="Times New Roman" w:hAnsi="Times New Roman" w:cs="Times New Roman"/>
          <w:b/>
          <w:color w:val="002060"/>
        </w:rPr>
        <w:t xml:space="preserve"> otázka, </w:t>
      </w:r>
      <w:r w:rsidR="003E1712" w:rsidRPr="00295F75">
        <w:rPr>
          <w:rFonts w:ascii="Times New Roman" w:hAnsi="Times New Roman" w:cs="Times New Roman"/>
          <w:b/>
          <w:color w:val="002060"/>
        </w:rPr>
        <w:t>za jakých podmínek</w:t>
      </w:r>
      <w:r w:rsidRPr="00295F75">
        <w:rPr>
          <w:rFonts w:ascii="Times New Roman" w:hAnsi="Times New Roman" w:cs="Times New Roman"/>
          <w:b/>
          <w:color w:val="002060"/>
        </w:rPr>
        <w:t>, a z</w:t>
      </w:r>
      <w:r w:rsidR="00555DFF" w:rsidRPr="00295F75">
        <w:rPr>
          <w:rFonts w:ascii="Times New Roman" w:hAnsi="Times New Roman" w:cs="Times New Roman"/>
          <w:b/>
          <w:color w:val="002060"/>
        </w:rPr>
        <w:t>da, popř.</w:t>
      </w:r>
      <w:r w:rsidR="003E1712" w:rsidRPr="00295F75">
        <w:rPr>
          <w:rFonts w:ascii="Times New Roman" w:hAnsi="Times New Roman" w:cs="Times New Roman"/>
          <w:b/>
          <w:color w:val="002060"/>
        </w:rPr>
        <w:t xml:space="preserve"> ja</w:t>
      </w:r>
      <w:r w:rsidR="00E92CC4" w:rsidRPr="00295F75">
        <w:rPr>
          <w:rFonts w:ascii="Times New Roman" w:hAnsi="Times New Roman" w:cs="Times New Roman"/>
          <w:b/>
          <w:color w:val="002060"/>
        </w:rPr>
        <w:t xml:space="preserve">k je možné, potřebné a vhodné </w:t>
      </w:r>
      <w:r w:rsidR="003E1712" w:rsidRPr="00295F75">
        <w:rPr>
          <w:rFonts w:ascii="Times New Roman" w:hAnsi="Times New Roman" w:cs="Times New Roman"/>
          <w:b/>
          <w:color w:val="002060"/>
        </w:rPr>
        <w:t>zapojení orgánů ve</w:t>
      </w:r>
      <w:r w:rsidRPr="00295F75">
        <w:rPr>
          <w:rFonts w:ascii="Times New Roman" w:hAnsi="Times New Roman" w:cs="Times New Roman"/>
          <w:b/>
          <w:color w:val="002060"/>
        </w:rPr>
        <w:t>řejné správy do tohoto procesu.</w:t>
      </w:r>
    </w:p>
    <w:p w:rsidR="00EA6305" w:rsidRPr="00E45159" w:rsidRDefault="00006E0F" w:rsidP="00496AF3">
      <w:pPr>
        <w:pStyle w:val="Odstavecseseznamem"/>
        <w:numPr>
          <w:ilvl w:val="0"/>
          <w:numId w:val="10"/>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Tento materiál</w:t>
      </w:r>
      <w:r w:rsidR="004354B7" w:rsidRPr="00D15C85">
        <w:rPr>
          <w:rFonts w:ascii="Times New Roman" w:hAnsi="Times New Roman" w:cs="Times New Roman"/>
        </w:rPr>
        <w:t xml:space="preserve"> se zabývá především</w:t>
      </w:r>
      <w:r w:rsidR="005417C6" w:rsidRPr="00D15C85">
        <w:rPr>
          <w:rFonts w:ascii="Times New Roman" w:hAnsi="Times New Roman" w:cs="Times New Roman"/>
        </w:rPr>
        <w:t xml:space="preserve"> železniční dopravou, neboť jsou zde tarifní otázky nejcitlivějším tématem. Veřejná doprava má </w:t>
      </w:r>
      <w:r w:rsidR="004F67D2" w:rsidRPr="00D15C85">
        <w:rPr>
          <w:rFonts w:ascii="Times New Roman" w:hAnsi="Times New Roman" w:cs="Times New Roman"/>
        </w:rPr>
        <w:t xml:space="preserve">nicméně </w:t>
      </w:r>
      <w:r w:rsidR="005417C6" w:rsidRPr="00D15C85">
        <w:rPr>
          <w:rFonts w:ascii="Times New Roman" w:hAnsi="Times New Roman" w:cs="Times New Roman"/>
        </w:rPr>
        <w:t xml:space="preserve">v České republice tři základní subsystémy: železniční dopravu, městskou dopravu </w:t>
      </w:r>
      <w:r w:rsidR="005417C6" w:rsidRPr="00D15C85">
        <w:rPr>
          <w:rFonts w:ascii="Times New Roman" w:hAnsi="Times New Roman" w:cs="Times New Roman"/>
          <w:i/>
        </w:rPr>
        <w:t>(městské dráhy, městské autobusy</w:t>
      </w:r>
      <w:r w:rsidR="00C062BD" w:rsidRPr="00D15C85">
        <w:rPr>
          <w:rFonts w:ascii="Times New Roman" w:hAnsi="Times New Roman" w:cs="Times New Roman"/>
          <w:i/>
        </w:rPr>
        <w:t xml:space="preserve"> – nyní </w:t>
      </w:r>
      <w:r w:rsidR="00C624B2" w:rsidRPr="00D15C85">
        <w:rPr>
          <w:rFonts w:ascii="Times New Roman" w:hAnsi="Times New Roman" w:cs="Times New Roman"/>
          <w:i/>
        </w:rPr>
        <w:t>tarifní integrace řešena</w:t>
      </w:r>
      <w:r w:rsidR="00C062BD" w:rsidRPr="00D15C85">
        <w:rPr>
          <w:rFonts w:ascii="Times New Roman" w:hAnsi="Times New Roman" w:cs="Times New Roman"/>
          <w:i/>
        </w:rPr>
        <w:t xml:space="preserve"> IDS</w:t>
      </w:r>
      <w:r w:rsidR="00CC6857">
        <w:rPr>
          <w:rStyle w:val="Znakapoznpodarou"/>
          <w:rFonts w:ascii="Times New Roman" w:hAnsi="Times New Roman" w:cs="Times New Roman"/>
          <w:i/>
        </w:rPr>
        <w:footnoteReference w:id="7"/>
      </w:r>
      <w:r w:rsidR="00C062BD" w:rsidRPr="00D15C85">
        <w:rPr>
          <w:rFonts w:ascii="Times New Roman" w:hAnsi="Times New Roman" w:cs="Times New Roman"/>
          <w:i/>
        </w:rPr>
        <w:t xml:space="preserve"> nebo jedním provozovatelem</w:t>
      </w:r>
      <w:r w:rsidR="005417C6" w:rsidRPr="00D15C85">
        <w:rPr>
          <w:rFonts w:ascii="Times New Roman" w:hAnsi="Times New Roman" w:cs="Times New Roman"/>
          <w:i/>
        </w:rPr>
        <w:t>)</w:t>
      </w:r>
      <w:r w:rsidR="005417C6" w:rsidRPr="00D15C85">
        <w:rPr>
          <w:rFonts w:ascii="Times New Roman" w:hAnsi="Times New Roman" w:cs="Times New Roman"/>
        </w:rPr>
        <w:t xml:space="preserve"> a ostatní autobusovou dopravu</w:t>
      </w:r>
      <w:r w:rsidR="00C062BD" w:rsidRPr="00D15C85">
        <w:rPr>
          <w:rFonts w:ascii="Times New Roman" w:hAnsi="Times New Roman" w:cs="Times New Roman"/>
        </w:rPr>
        <w:t xml:space="preserve"> </w:t>
      </w:r>
      <w:r w:rsidR="00C062BD" w:rsidRPr="00D15C85">
        <w:rPr>
          <w:rFonts w:ascii="Times New Roman" w:hAnsi="Times New Roman" w:cs="Times New Roman"/>
          <w:i/>
        </w:rPr>
        <w:t>(</w:t>
      </w:r>
      <w:r w:rsidR="00C624B2" w:rsidRPr="00D15C85">
        <w:rPr>
          <w:rFonts w:ascii="Times New Roman" w:hAnsi="Times New Roman" w:cs="Times New Roman"/>
          <w:i/>
        </w:rPr>
        <w:t>tarifní integrace řešena IDS, nebo tradičně neřešena</w:t>
      </w:r>
      <w:r w:rsidR="00C062BD" w:rsidRPr="00D15C85">
        <w:rPr>
          <w:rFonts w:ascii="Times New Roman" w:hAnsi="Times New Roman" w:cs="Times New Roman"/>
          <w:i/>
        </w:rPr>
        <w:t xml:space="preserve"> nijak s ohledem na málo přestupních cestujících)</w:t>
      </w:r>
      <w:r w:rsidR="005417C6" w:rsidRPr="00D15C85">
        <w:rPr>
          <w:rFonts w:ascii="Times New Roman" w:hAnsi="Times New Roman" w:cs="Times New Roman"/>
        </w:rPr>
        <w:t xml:space="preserve">. Řada závěrů </w:t>
      </w:r>
      <w:r w:rsidR="00C062BD" w:rsidRPr="00D15C85">
        <w:rPr>
          <w:rFonts w:ascii="Times New Roman" w:hAnsi="Times New Roman" w:cs="Times New Roman"/>
        </w:rPr>
        <w:t xml:space="preserve">této informace </w:t>
      </w:r>
      <w:r w:rsidR="000352BF" w:rsidRPr="00D15C85">
        <w:rPr>
          <w:rFonts w:ascii="Times New Roman" w:hAnsi="Times New Roman" w:cs="Times New Roman"/>
        </w:rPr>
        <w:t xml:space="preserve">je </w:t>
      </w:r>
      <w:r w:rsidR="005417C6" w:rsidRPr="00D15C85">
        <w:rPr>
          <w:rFonts w:ascii="Times New Roman" w:hAnsi="Times New Roman" w:cs="Times New Roman"/>
        </w:rPr>
        <w:t>přenositelná pro celý systém veřejné dopravy</w:t>
      </w:r>
      <w:r w:rsidR="0050416D" w:rsidRPr="00D15C85">
        <w:rPr>
          <w:rFonts w:ascii="Times New Roman" w:hAnsi="Times New Roman" w:cs="Times New Roman"/>
        </w:rPr>
        <w:t>.</w:t>
      </w:r>
      <w:r w:rsidR="000649A3" w:rsidRPr="00D15C85">
        <w:rPr>
          <w:rFonts w:ascii="Times New Roman" w:hAnsi="Times New Roman" w:cs="Times New Roman"/>
        </w:rPr>
        <w:t xml:space="preserve"> </w:t>
      </w:r>
      <w:r w:rsidR="004F67D2" w:rsidRPr="00D15C85">
        <w:rPr>
          <w:rFonts w:ascii="Times New Roman" w:hAnsi="Times New Roman" w:cs="Times New Roman"/>
        </w:rPr>
        <w:t>V návaznosti na zvole</w:t>
      </w:r>
      <w:r w:rsidR="00C062BD" w:rsidRPr="00D15C85">
        <w:rPr>
          <w:rFonts w:ascii="Times New Roman" w:hAnsi="Times New Roman" w:cs="Times New Roman"/>
        </w:rPr>
        <w:t>ný způsob řešení lze</w:t>
      </w:r>
      <w:r w:rsidR="000352BF" w:rsidRPr="00D15C85">
        <w:rPr>
          <w:rFonts w:ascii="Times New Roman" w:hAnsi="Times New Roman" w:cs="Times New Roman"/>
        </w:rPr>
        <w:t> </w:t>
      </w:r>
      <w:r w:rsidR="00C062BD" w:rsidRPr="00D15C85">
        <w:rPr>
          <w:rFonts w:ascii="Times New Roman" w:hAnsi="Times New Roman" w:cs="Times New Roman"/>
        </w:rPr>
        <w:t>dopracovat konkrétní způsob řešení dalších subsystémů veřejné dopravy</w:t>
      </w:r>
      <w:r w:rsidR="00EA6305">
        <w:rPr>
          <w:rFonts w:ascii="Times New Roman" w:hAnsi="Times New Roman" w:cs="Times New Roman"/>
        </w:rPr>
        <w:t>, přičemž jako prioritní se jeví řešení vazby na IDS</w:t>
      </w:r>
      <w:r w:rsidR="005417C6" w:rsidRPr="00D15C85">
        <w:rPr>
          <w:rFonts w:ascii="Times New Roman" w:hAnsi="Times New Roman" w:cs="Times New Roman"/>
        </w:rPr>
        <w:t>.</w:t>
      </w:r>
      <w:r w:rsidR="00EA6305" w:rsidRPr="00E45159">
        <w:rPr>
          <w:rFonts w:ascii="Times New Roman" w:hAnsi="Times New Roman" w:cs="Times New Roman"/>
          <w:b/>
          <w:color w:val="002060"/>
          <w:sz w:val="28"/>
          <w:szCs w:val="28"/>
        </w:rPr>
        <w:br w:type="page"/>
      </w:r>
    </w:p>
    <w:p w:rsidR="007951C8" w:rsidRPr="00E45159" w:rsidRDefault="00E45159" w:rsidP="00DA0598">
      <w:pPr>
        <w:spacing w:after="120" w:line="240" w:lineRule="auto"/>
        <w:rPr>
          <w:rFonts w:ascii="Times New Roman" w:hAnsi="Times New Roman" w:cs="Times New Roman"/>
          <w:b/>
          <w:color w:val="002060"/>
        </w:rPr>
      </w:pPr>
      <w:r>
        <w:rPr>
          <w:rFonts w:ascii="Times New Roman" w:hAnsi="Times New Roman" w:cs="Times New Roman"/>
          <w:b/>
          <w:color w:val="002060"/>
          <w:sz w:val="28"/>
          <w:szCs w:val="28"/>
        </w:rPr>
        <w:lastRenderedPageBreak/>
        <w:t xml:space="preserve">2. </w:t>
      </w:r>
      <w:r w:rsidR="00AF422B" w:rsidRPr="00D15C85">
        <w:rPr>
          <w:rFonts w:ascii="Times New Roman" w:hAnsi="Times New Roman" w:cs="Times New Roman"/>
          <w:b/>
          <w:color w:val="002060"/>
          <w:sz w:val="28"/>
          <w:szCs w:val="28"/>
        </w:rPr>
        <w:t>Právní základ</w:t>
      </w:r>
      <w:r>
        <w:rPr>
          <w:rFonts w:ascii="Times New Roman" w:hAnsi="Times New Roman" w:cs="Times New Roman"/>
          <w:b/>
          <w:color w:val="002060"/>
          <w:sz w:val="28"/>
          <w:szCs w:val="28"/>
        </w:rPr>
        <w:t xml:space="preserve"> a vymezení pojmů</w:t>
      </w:r>
    </w:p>
    <w:p w:rsidR="00DA0598" w:rsidRDefault="00E45159" w:rsidP="00DA0598">
      <w:pPr>
        <w:pStyle w:val="Odstavecseseznamem"/>
        <w:numPr>
          <w:ilvl w:val="0"/>
          <w:numId w:val="10"/>
        </w:numPr>
        <w:spacing w:after="80" w:line="240" w:lineRule="auto"/>
        <w:ind w:left="567" w:hanging="567"/>
        <w:contextualSpacing w:val="0"/>
        <w:jc w:val="both"/>
        <w:rPr>
          <w:rFonts w:ascii="Times New Roman" w:hAnsi="Times New Roman" w:cs="Times New Roman"/>
        </w:rPr>
      </w:pPr>
      <w:r w:rsidRPr="00D15C85">
        <w:rPr>
          <w:rFonts w:ascii="Times New Roman" w:hAnsi="Times New Roman" w:cs="Times New Roman"/>
        </w:rPr>
        <w:t>Ačkoliv tento materiál není právní analýzou, bez krátkého právního úvodu nelze předmětnou problematiku dostatečně popsat. Dále proto uvádíme znění důležitých ustanovení právních předpisů, které se k řešené problematice vztahují.</w:t>
      </w:r>
      <w:r>
        <w:rPr>
          <w:rFonts w:ascii="Times New Roman" w:hAnsi="Times New Roman" w:cs="Times New Roman"/>
        </w:rPr>
        <w:t xml:space="preserve"> </w:t>
      </w:r>
    </w:p>
    <w:p w:rsidR="005417C6" w:rsidRPr="00DA0598" w:rsidRDefault="007951C8" w:rsidP="00DA0598">
      <w:pPr>
        <w:pStyle w:val="Odstavecseseznamem"/>
        <w:numPr>
          <w:ilvl w:val="0"/>
          <w:numId w:val="10"/>
        </w:numPr>
        <w:spacing w:after="80" w:line="240" w:lineRule="auto"/>
        <w:ind w:left="567" w:hanging="567"/>
        <w:contextualSpacing w:val="0"/>
        <w:jc w:val="both"/>
        <w:rPr>
          <w:rFonts w:ascii="Times New Roman" w:hAnsi="Times New Roman" w:cs="Times New Roman"/>
        </w:rPr>
      </w:pPr>
      <w:r w:rsidRPr="00E45159">
        <w:rPr>
          <w:rFonts w:ascii="Times New Roman" w:hAnsi="Times New Roman" w:cs="Times New Roman"/>
        </w:rPr>
        <w:t>O</w:t>
      </w:r>
      <w:r w:rsidR="009F53F0" w:rsidRPr="00E45159">
        <w:rPr>
          <w:rFonts w:ascii="Times New Roman" w:hAnsi="Times New Roman" w:cs="Times New Roman"/>
        </w:rPr>
        <w:t>becným pojmem přepravní právo se označuje část právních předpisů, která se</w:t>
      </w:r>
      <w:r w:rsidR="00782DD8" w:rsidRPr="00E45159">
        <w:rPr>
          <w:rFonts w:ascii="Times New Roman" w:hAnsi="Times New Roman" w:cs="Times New Roman"/>
        </w:rPr>
        <w:t> </w:t>
      </w:r>
      <w:r w:rsidR="009F53F0" w:rsidRPr="00E45159">
        <w:rPr>
          <w:rFonts w:ascii="Times New Roman" w:hAnsi="Times New Roman" w:cs="Times New Roman"/>
        </w:rPr>
        <w:t>zabývá vztahy mezi zákazníky</w:t>
      </w:r>
      <w:r w:rsidR="00782DD8" w:rsidRPr="00E45159">
        <w:rPr>
          <w:rFonts w:ascii="Times New Roman" w:hAnsi="Times New Roman" w:cs="Times New Roman"/>
        </w:rPr>
        <w:t xml:space="preserve"> (</w:t>
      </w:r>
      <w:r w:rsidR="00E45159">
        <w:rPr>
          <w:rFonts w:ascii="Times New Roman" w:hAnsi="Times New Roman" w:cs="Times New Roman"/>
        </w:rPr>
        <w:t xml:space="preserve">cestujícími, </w:t>
      </w:r>
      <w:r w:rsidR="00165FD1">
        <w:rPr>
          <w:rFonts w:ascii="Times New Roman" w:hAnsi="Times New Roman" w:cs="Times New Roman"/>
        </w:rPr>
        <w:t>osobami poptávajícími přepravu</w:t>
      </w:r>
      <w:r w:rsidR="00782DD8" w:rsidRPr="00E45159">
        <w:rPr>
          <w:rFonts w:ascii="Times New Roman" w:hAnsi="Times New Roman" w:cs="Times New Roman"/>
        </w:rPr>
        <w:t>)</w:t>
      </w:r>
      <w:r w:rsidR="009F53F0" w:rsidRPr="00E45159">
        <w:rPr>
          <w:rFonts w:ascii="Times New Roman" w:hAnsi="Times New Roman" w:cs="Times New Roman"/>
        </w:rPr>
        <w:t xml:space="preserve"> a poskytovateli dopravních služeb – dopravci.</w:t>
      </w:r>
      <w:r w:rsidR="00DA0598">
        <w:rPr>
          <w:rFonts w:ascii="Times New Roman" w:hAnsi="Times New Roman" w:cs="Times New Roman"/>
        </w:rPr>
        <w:t xml:space="preserve"> </w:t>
      </w:r>
      <w:r w:rsidR="009F53F0" w:rsidRPr="00DA0598">
        <w:rPr>
          <w:rFonts w:ascii="Times New Roman" w:hAnsi="Times New Roman" w:cs="Times New Roman"/>
        </w:rPr>
        <w:t xml:space="preserve">Základní ustanovení přepravního práva jsou součástí Občanského zákoníku. V části čtvrté zákona (Relativní majetková práva) </w:t>
      </w:r>
      <w:r w:rsidR="005417C6" w:rsidRPr="00DA0598">
        <w:rPr>
          <w:rFonts w:ascii="Times New Roman" w:hAnsi="Times New Roman" w:cs="Times New Roman"/>
        </w:rPr>
        <w:t>popisuje da</w:t>
      </w:r>
      <w:r w:rsidR="009F53F0" w:rsidRPr="00DA0598">
        <w:rPr>
          <w:rFonts w:ascii="Times New Roman" w:hAnsi="Times New Roman" w:cs="Times New Roman"/>
        </w:rPr>
        <w:t>nou problematiku hlava II (Závazky z právních jednání) díl 7 (Závazky ze smluv o přepravě).</w:t>
      </w:r>
      <w:r w:rsidR="005417C6" w:rsidRPr="00DA0598">
        <w:rPr>
          <w:rFonts w:ascii="Times New Roman" w:hAnsi="Times New Roman" w:cs="Times New Roman"/>
        </w:rPr>
        <w:t xml:space="preserve"> Občanský zákoník stanoví, že </w:t>
      </w:r>
      <w:r w:rsidR="005417C6" w:rsidRPr="00DA0598">
        <w:rPr>
          <w:rFonts w:ascii="Times New Roman" w:hAnsi="Times New Roman" w:cs="Times New Roman"/>
          <w:i/>
        </w:rPr>
        <w:t>„smlouvou o</w:t>
      </w:r>
      <w:r w:rsidR="004F67D2" w:rsidRPr="00DA0598">
        <w:rPr>
          <w:rFonts w:ascii="Times New Roman" w:hAnsi="Times New Roman" w:cs="Times New Roman"/>
          <w:i/>
        </w:rPr>
        <w:t> </w:t>
      </w:r>
      <w:r w:rsidR="005417C6" w:rsidRPr="00DA0598">
        <w:rPr>
          <w:rFonts w:ascii="Times New Roman" w:hAnsi="Times New Roman" w:cs="Times New Roman"/>
          <w:i/>
        </w:rPr>
        <w:t>přepravě osoby se dopravce zavazuje přepravit cestujícího do místa určení a cestující se zavazuje zaplatit jízdné</w:t>
      </w:r>
      <w:r w:rsidR="00555DFF" w:rsidRPr="00DA0598">
        <w:rPr>
          <w:rFonts w:ascii="Times New Roman" w:hAnsi="Times New Roman" w:cs="Times New Roman"/>
          <w:i/>
        </w:rPr>
        <w:t>.</w:t>
      </w:r>
      <w:r w:rsidR="005417C6" w:rsidRPr="00DA0598">
        <w:rPr>
          <w:rFonts w:ascii="Times New Roman" w:hAnsi="Times New Roman" w:cs="Times New Roman"/>
          <w:i/>
        </w:rPr>
        <w:t>“</w:t>
      </w:r>
      <w:r w:rsidR="000E6FC7" w:rsidRPr="00DA0598">
        <w:rPr>
          <w:rFonts w:ascii="Times New Roman" w:hAnsi="Times New Roman" w:cs="Times New Roman"/>
        </w:rPr>
        <w:t xml:space="preserve"> </w:t>
      </w:r>
      <w:r w:rsidR="005417C6" w:rsidRPr="00DA0598">
        <w:rPr>
          <w:rFonts w:ascii="Times New Roman" w:hAnsi="Times New Roman" w:cs="Times New Roman"/>
        </w:rPr>
        <w:t xml:space="preserve">Pro dále popisovanou problematiku je důležité ustanovení § 2579 </w:t>
      </w:r>
      <w:r w:rsidR="004F67D2" w:rsidRPr="00DA0598">
        <w:rPr>
          <w:rFonts w:ascii="Times New Roman" w:hAnsi="Times New Roman" w:cs="Times New Roman"/>
        </w:rPr>
        <w:t xml:space="preserve">Občanského zákoníku, které zní: </w:t>
      </w:r>
      <w:r w:rsidR="005417C6" w:rsidRPr="00DA0598">
        <w:rPr>
          <w:rFonts w:ascii="Times New Roman" w:hAnsi="Times New Roman" w:cs="Times New Roman"/>
          <w:i/>
        </w:rPr>
        <w:t>„Spojí-li se k provedení přepravy několik dopravců, mohou přepravní řády stanovit, který z</w:t>
      </w:r>
      <w:r w:rsidR="004F67D2" w:rsidRPr="00DA0598">
        <w:rPr>
          <w:rFonts w:ascii="Times New Roman" w:hAnsi="Times New Roman" w:cs="Times New Roman"/>
          <w:i/>
        </w:rPr>
        <w:t> </w:t>
      </w:r>
      <w:r w:rsidR="005417C6" w:rsidRPr="00DA0598">
        <w:rPr>
          <w:rFonts w:ascii="Times New Roman" w:hAnsi="Times New Roman" w:cs="Times New Roman"/>
          <w:i/>
        </w:rPr>
        <w:t>dopravců a za</w:t>
      </w:r>
      <w:r w:rsidR="001F06B9" w:rsidRPr="00DA0598">
        <w:rPr>
          <w:rFonts w:ascii="Times New Roman" w:hAnsi="Times New Roman" w:cs="Times New Roman"/>
          <w:i/>
        </w:rPr>
        <w:t> </w:t>
      </w:r>
      <w:r w:rsidR="005417C6" w:rsidRPr="00DA0598">
        <w:rPr>
          <w:rFonts w:ascii="Times New Roman" w:hAnsi="Times New Roman" w:cs="Times New Roman"/>
          <w:i/>
        </w:rPr>
        <w:t>jakých podmínek za přepravu odpovídá.“</w:t>
      </w:r>
      <w:r w:rsidR="00DA0598">
        <w:rPr>
          <w:rFonts w:ascii="Times New Roman" w:hAnsi="Times New Roman" w:cs="Times New Roman"/>
        </w:rPr>
        <w:t xml:space="preserve"> B</w:t>
      </w:r>
      <w:r w:rsidR="005417C6" w:rsidRPr="00DA0598">
        <w:rPr>
          <w:rFonts w:ascii="Times New Roman" w:hAnsi="Times New Roman" w:cs="Times New Roman"/>
        </w:rPr>
        <w:t xml:space="preserve">ližší podrobnosti </w:t>
      </w:r>
      <w:r w:rsidR="00C624B2" w:rsidRPr="00DA0598">
        <w:rPr>
          <w:rFonts w:ascii="Times New Roman" w:hAnsi="Times New Roman" w:cs="Times New Roman"/>
        </w:rPr>
        <w:t>vztahuj</w:t>
      </w:r>
      <w:r w:rsidR="00555DFF" w:rsidRPr="00DA0598">
        <w:rPr>
          <w:rFonts w:ascii="Times New Roman" w:hAnsi="Times New Roman" w:cs="Times New Roman"/>
        </w:rPr>
        <w:t>ící se k předmětu tohoto materiálu</w:t>
      </w:r>
      <w:r w:rsidR="00C624B2" w:rsidRPr="00DA0598">
        <w:rPr>
          <w:rFonts w:ascii="Times New Roman" w:hAnsi="Times New Roman" w:cs="Times New Roman"/>
        </w:rPr>
        <w:t xml:space="preserve"> </w:t>
      </w:r>
      <w:r w:rsidR="005417C6" w:rsidRPr="00DA0598">
        <w:rPr>
          <w:rFonts w:ascii="Times New Roman" w:hAnsi="Times New Roman" w:cs="Times New Roman"/>
        </w:rPr>
        <w:t>Občanský zákoník nestanoví.</w:t>
      </w:r>
    </w:p>
    <w:p w:rsidR="000B5DCB" w:rsidRPr="00E45159" w:rsidRDefault="00C624B2" w:rsidP="00DA0598">
      <w:pPr>
        <w:pStyle w:val="Odstavecseseznamem"/>
        <w:numPr>
          <w:ilvl w:val="0"/>
          <w:numId w:val="10"/>
        </w:numPr>
        <w:spacing w:after="80" w:line="240" w:lineRule="auto"/>
        <w:ind w:left="567" w:hanging="567"/>
        <w:contextualSpacing w:val="0"/>
        <w:jc w:val="both"/>
        <w:rPr>
          <w:rFonts w:ascii="Times New Roman" w:hAnsi="Times New Roman" w:cs="Times New Roman"/>
        </w:rPr>
      </w:pPr>
      <w:r w:rsidRPr="00D15C85">
        <w:rPr>
          <w:rFonts w:ascii="Times New Roman" w:hAnsi="Times New Roman" w:cs="Times New Roman"/>
        </w:rPr>
        <w:t>Z dopravních předpisů upravuje přepravní právo</w:t>
      </w:r>
      <w:r w:rsidR="005417C6" w:rsidRPr="00D15C85">
        <w:rPr>
          <w:rFonts w:ascii="Times New Roman" w:hAnsi="Times New Roman" w:cs="Times New Roman"/>
        </w:rPr>
        <w:t xml:space="preserve"> </w:t>
      </w:r>
      <w:r w:rsidR="0050416D" w:rsidRPr="00D15C85">
        <w:rPr>
          <w:rFonts w:ascii="Times New Roman" w:hAnsi="Times New Roman" w:cs="Times New Roman"/>
        </w:rPr>
        <w:t>zejména Zákon o dráhách a Zákon o silniční dopravě</w:t>
      </w:r>
      <w:r w:rsidR="0050416D" w:rsidRPr="00D15C85">
        <w:rPr>
          <w:rStyle w:val="Znakapoznpodarou"/>
          <w:rFonts w:ascii="Times New Roman" w:hAnsi="Times New Roman" w:cs="Times New Roman"/>
        </w:rPr>
        <w:footnoteReference w:id="8"/>
      </w:r>
      <w:r w:rsidR="004F67D2" w:rsidRPr="00D15C85">
        <w:rPr>
          <w:rFonts w:ascii="Times New Roman" w:hAnsi="Times New Roman" w:cs="Times New Roman"/>
        </w:rPr>
        <w:t>.</w:t>
      </w:r>
      <w:r w:rsidR="00E45159">
        <w:rPr>
          <w:rFonts w:ascii="Times New Roman" w:hAnsi="Times New Roman" w:cs="Times New Roman"/>
        </w:rPr>
        <w:t xml:space="preserve"> </w:t>
      </w:r>
      <w:r w:rsidR="00702FD7" w:rsidRPr="00E45159">
        <w:rPr>
          <w:rFonts w:ascii="Times New Roman" w:hAnsi="Times New Roman" w:cs="Times New Roman"/>
        </w:rPr>
        <w:t>Důležitým</w:t>
      </w:r>
      <w:r w:rsidR="00427430" w:rsidRPr="00E45159">
        <w:rPr>
          <w:rFonts w:ascii="Times New Roman" w:hAnsi="Times New Roman" w:cs="Times New Roman"/>
        </w:rPr>
        <w:t>i předpisy</w:t>
      </w:r>
      <w:r w:rsidR="00702FD7" w:rsidRPr="00E45159">
        <w:rPr>
          <w:rFonts w:ascii="Times New Roman" w:hAnsi="Times New Roman" w:cs="Times New Roman"/>
        </w:rPr>
        <w:t xml:space="preserve"> </w:t>
      </w:r>
      <w:r w:rsidR="007951C8" w:rsidRPr="00E45159">
        <w:rPr>
          <w:rFonts w:ascii="Times New Roman" w:hAnsi="Times New Roman" w:cs="Times New Roman"/>
        </w:rPr>
        <w:t>v </w:t>
      </w:r>
      <w:r w:rsidR="004D55DA" w:rsidRPr="00E45159">
        <w:rPr>
          <w:rFonts w:ascii="Times New Roman" w:hAnsi="Times New Roman" w:cs="Times New Roman"/>
        </w:rPr>
        <w:t xml:space="preserve">oblasti přepravního práva </w:t>
      </w:r>
      <w:r w:rsidR="00702FD7" w:rsidRPr="00E45159">
        <w:rPr>
          <w:rFonts w:ascii="Times New Roman" w:hAnsi="Times New Roman" w:cs="Times New Roman"/>
        </w:rPr>
        <w:t>jsou rovněž</w:t>
      </w:r>
      <w:r w:rsidR="004D55DA" w:rsidRPr="00E45159">
        <w:rPr>
          <w:rFonts w:ascii="Times New Roman" w:hAnsi="Times New Roman" w:cs="Times New Roman"/>
        </w:rPr>
        <w:t xml:space="preserve"> </w:t>
      </w:r>
      <w:r w:rsidR="00430C9B" w:rsidRPr="00E45159">
        <w:rPr>
          <w:rFonts w:ascii="Times New Roman" w:hAnsi="Times New Roman" w:cs="Times New Roman"/>
        </w:rPr>
        <w:t>předpisy Evropské unie</w:t>
      </w:r>
      <w:r w:rsidR="004D55DA" w:rsidRPr="00E45159">
        <w:rPr>
          <w:rFonts w:ascii="Times New Roman" w:hAnsi="Times New Roman" w:cs="Times New Roman"/>
        </w:rPr>
        <w:t>, zejména</w:t>
      </w:r>
      <w:r w:rsidR="00702FD7" w:rsidRPr="00E45159">
        <w:rPr>
          <w:rFonts w:ascii="Times New Roman" w:hAnsi="Times New Roman" w:cs="Times New Roman"/>
        </w:rPr>
        <w:t xml:space="preserve"> nařízení </w:t>
      </w:r>
      <w:r w:rsidR="00DA0598">
        <w:rPr>
          <w:rFonts w:ascii="Times New Roman" w:hAnsi="Times New Roman" w:cs="Times New Roman"/>
        </w:rPr>
        <w:t xml:space="preserve">(EU) </w:t>
      </w:r>
      <w:r w:rsidR="00702FD7" w:rsidRPr="00E45159">
        <w:rPr>
          <w:rFonts w:ascii="Times New Roman" w:hAnsi="Times New Roman" w:cs="Times New Roman"/>
        </w:rPr>
        <w:t>o právech a povinnostech cestujících</w:t>
      </w:r>
      <w:r w:rsidR="004D55DA" w:rsidRPr="00E45159">
        <w:rPr>
          <w:rFonts w:ascii="Times New Roman" w:hAnsi="Times New Roman" w:cs="Times New Roman"/>
        </w:rPr>
        <w:t>, která</w:t>
      </w:r>
      <w:r w:rsidR="00702FD7" w:rsidRPr="00E45159">
        <w:rPr>
          <w:rFonts w:ascii="Times New Roman" w:hAnsi="Times New Roman" w:cs="Times New Roman"/>
        </w:rPr>
        <w:t xml:space="preserve"> jsou </w:t>
      </w:r>
      <w:r w:rsidR="004D55DA" w:rsidRPr="00E45159">
        <w:rPr>
          <w:rFonts w:ascii="Times New Roman" w:hAnsi="Times New Roman" w:cs="Times New Roman"/>
        </w:rPr>
        <w:t>vydána samostatně</w:t>
      </w:r>
      <w:r w:rsidR="00702FD7" w:rsidRPr="00E45159">
        <w:rPr>
          <w:rFonts w:ascii="Times New Roman" w:hAnsi="Times New Roman" w:cs="Times New Roman"/>
        </w:rPr>
        <w:t xml:space="preserve"> pro</w:t>
      </w:r>
      <w:r w:rsidR="004F67D2" w:rsidRPr="00E45159">
        <w:rPr>
          <w:rFonts w:ascii="Times New Roman" w:hAnsi="Times New Roman" w:cs="Times New Roman"/>
        </w:rPr>
        <w:t> </w:t>
      </w:r>
      <w:r w:rsidR="004D55DA" w:rsidRPr="00E45159">
        <w:rPr>
          <w:rFonts w:ascii="Times New Roman" w:hAnsi="Times New Roman" w:cs="Times New Roman"/>
        </w:rPr>
        <w:t>oblast železniční dopravy</w:t>
      </w:r>
      <w:r w:rsidR="00702FD7" w:rsidRPr="00E45159">
        <w:rPr>
          <w:rFonts w:ascii="Times New Roman" w:hAnsi="Times New Roman" w:cs="Times New Roman"/>
        </w:rPr>
        <w:t xml:space="preserve"> (č. 1371/2007) a </w:t>
      </w:r>
      <w:r w:rsidR="004D55DA" w:rsidRPr="00E45159">
        <w:rPr>
          <w:rFonts w:ascii="Times New Roman" w:hAnsi="Times New Roman" w:cs="Times New Roman"/>
        </w:rPr>
        <w:t xml:space="preserve">oblast silniční dopravy </w:t>
      </w:r>
      <w:r w:rsidR="00702FD7" w:rsidRPr="00E45159">
        <w:rPr>
          <w:rFonts w:ascii="Times New Roman" w:hAnsi="Times New Roman" w:cs="Times New Roman"/>
        </w:rPr>
        <w:t>(č.</w:t>
      </w:r>
      <w:r w:rsidR="004D55DA" w:rsidRPr="00E45159">
        <w:rPr>
          <w:rFonts w:ascii="Times New Roman" w:hAnsi="Times New Roman" w:cs="Times New Roman"/>
        </w:rPr>
        <w:t> </w:t>
      </w:r>
      <w:r w:rsidR="00702FD7" w:rsidRPr="00E45159">
        <w:rPr>
          <w:rFonts w:ascii="Times New Roman" w:hAnsi="Times New Roman" w:cs="Times New Roman"/>
        </w:rPr>
        <w:t>181/2011).</w:t>
      </w:r>
      <w:r w:rsidR="000649A3" w:rsidRPr="00E45159">
        <w:rPr>
          <w:rFonts w:ascii="Times New Roman" w:hAnsi="Times New Roman" w:cs="Times New Roman"/>
        </w:rPr>
        <w:t xml:space="preserve"> V železniční dopravě úzce </w:t>
      </w:r>
      <w:r w:rsidR="00DA0598">
        <w:rPr>
          <w:rFonts w:ascii="Times New Roman" w:hAnsi="Times New Roman" w:cs="Times New Roman"/>
        </w:rPr>
        <w:t xml:space="preserve">toto nařízení </w:t>
      </w:r>
      <w:r w:rsidR="000649A3" w:rsidRPr="00E45159">
        <w:rPr>
          <w:rFonts w:ascii="Times New Roman" w:hAnsi="Times New Roman" w:cs="Times New Roman"/>
        </w:rPr>
        <w:t>navazuje na úmluvu COTIF</w:t>
      </w:r>
      <w:r w:rsidR="000649A3" w:rsidRPr="00D15C85">
        <w:rPr>
          <w:rStyle w:val="Znakapoznpodarou"/>
          <w:rFonts w:ascii="Times New Roman" w:hAnsi="Times New Roman" w:cs="Times New Roman"/>
        </w:rPr>
        <w:footnoteReference w:id="9"/>
      </w:r>
      <w:r w:rsidR="000649A3" w:rsidRPr="00E45159">
        <w:rPr>
          <w:rFonts w:ascii="Times New Roman" w:hAnsi="Times New Roman" w:cs="Times New Roman"/>
        </w:rPr>
        <w:t>.</w:t>
      </w:r>
    </w:p>
    <w:p w:rsidR="00441AA9" w:rsidRPr="00D15C85" w:rsidRDefault="00441AA9" w:rsidP="00DA0598">
      <w:pPr>
        <w:pStyle w:val="Odstavecseseznamem"/>
        <w:numPr>
          <w:ilvl w:val="0"/>
          <w:numId w:val="10"/>
        </w:numPr>
        <w:spacing w:after="80" w:line="240" w:lineRule="auto"/>
        <w:ind w:left="567" w:hanging="567"/>
        <w:contextualSpacing w:val="0"/>
        <w:jc w:val="both"/>
        <w:rPr>
          <w:rFonts w:ascii="Times New Roman" w:hAnsi="Times New Roman" w:cs="Times New Roman"/>
        </w:rPr>
      </w:pPr>
      <w:r w:rsidRPr="00D15C85">
        <w:rPr>
          <w:rFonts w:ascii="Times New Roman" w:hAnsi="Times New Roman" w:cs="Times New Roman"/>
        </w:rPr>
        <w:t>Pro přepravní podmínky v</w:t>
      </w:r>
      <w:r w:rsidR="000B5DCB" w:rsidRPr="00D15C85">
        <w:rPr>
          <w:rFonts w:ascii="Times New Roman" w:hAnsi="Times New Roman" w:cs="Times New Roman"/>
        </w:rPr>
        <w:t> </w:t>
      </w:r>
      <w:r w:rsidRPr="00D15C85">
        <w:rPr>
          <w:rFonts w:ascii="Times New Roman" w:hAnsi="Times New Roman" w:cs="Times New Roman"/>
        </w:rPr>
        <w:t xml:space="preserve">drážní i silniční </w:t>
      </w:r>
      <w:r w:rsidR="00C624B2" w:rsidRPr="00D15C85">
        <w:rPr>
          <w:rFonts w:ascii="Times New Roman" w:hAnsi="Times New Roman" w:cs="Times New Roman"/>
        </w:rPr>
        <w:t xml:space="preserve">osobní </w:t>
      </w:r>
      <w:r w:rsidRPr="00D15C85">
        <w:rPr>
          <w:rFonts w:ascii="Times New Roman" w:hAnsi="Times New Roman" w:cs="Times New Roman"/>
        </w:rPr>
        <w:t>dopravě</w:t>
      </w:r>
      <w:r w:rsidR="00141495" w:rsidRPr="00D15C85">
        <w:rPr>
          <w:rFonts w:ascii="Times New Roman" w:hAnsi="Times New Roman" w:cs="Times New Roman"/>
        </w:rPr>
        <w:t xml:space="preserve"> </w:t>
      </w:r>
      <w:r w:rsidRPr="00D15C85">
        <w:rPr>
          <w:rFonts w:ascii="Times New Roman" w:hAnsi="Times New Roman" w:cs="Times New Roman"/>
        </w:rPr>
        <w:t>existuje spo</w:t>
      </w:r>
      <w:r w:rsidR="00141495" w:rsidRPr="00D15C85">
        <w:rPr>
          <w:rFonts w:ascii="Times New Roman" w:hAnsi="Times New Roman" w:cs="Times New Roman"/>
        </w:rPr>
        <w:t>lečný podzákonný právní předpis, kterým je</w:t>
      </w:r>
      <w:r w:rsidRPr="00D15C85">
        <w:rPr>
          <w:rFonts w:ascii="Times New Roman" w:hAnsi="Times New Roman" w:cs="Times New Roman"/>
        </w:rPr>
        <w:t xml:space="preserve"> </w:t>
      </w:r>
      <w:r w:rsidR="00141495" w:rsidRPr="00D15C85">
        <w:rPr>
          <w:rFonts w:ascii="Times New Roman" w:hAnsi="Times New Roman" w:cs="Times New Roman"/>
        </w:rPr>
        <w:t>P</w:t>
      </w:r>
      <w:r w:rsidRPr="00D15C85">
        <w:rPr>
          <w:rFonts w:ascii="Times New Roman" w:hAnsi="Times New Roman" w:cs="Times New Roman"/>
        </w:rPr>
        <w:t>řepravní řád</w:t>
      </w:r>
      <w:r w:rsidR="00C624B2" w:rsidRPr="00D15C85">
        <w:rPr>
          <w:rFonts w:ascii="Times New Roman" w:hAnsi="Times New Roman" w:cs="Times New Roman"/>
        </w:rPr>
        <w:t>, stanovený vyhláškou</w:t>
      </w:r>
      <w:r w:rsidRPr="00D15C85">
        <w:rPr>
          <w:rFonts w:ascii="Times New Roman" w:hAnsi="Times New Roman" w:cs="Times New Roman"/>
        </w:rPr>
        <w:t xml:space="preserve"> č. 175/2000 Sb</w:t>
      </w:r>
      <w:r w:rsidR="00A41A09" w:rsidRPr="00D15C85">
        <w:rPr>
          <w:rStyle w:val="Znakapoznpodarou"/>
          <w:rFonts w:ascii="Times New Roman" w:hAnsi="Times New Roman" w:cs="Times New Roman"/>
        </w:rPr>
        <w:footnoteReference w:id="10"/>
      </w:r>
      <w:r w:rsidR="00141462" w:rsidRPr="00D15C85">
        <w:rPr>
          <w:rFonts w:ascii="Times New Roman" w:hAnsi="Times New Roman" w:cs="Times New Roman"/>
        </w:rPr>
        <w:t>.</w:t>
      </w:r>
      <w:r w:rsidR="000E6FC7" w:rsidRPr="00D15C85">
        <w:rPr>
          <w:rFonts w:ascii="Times New Roman" w:hAnsi="Times New Roman" w:cs="Times New Roman"/>
        </w:rPr>
        <w:t xml:space="preserve"> </w:t>
      </w:r>
      <w:r w:rsidR="000B5DCB" w:rsidRPr="00D15C85">
        <w:rPr>
          <w:rFonts w:ascii="Times New Roman" w:hAnsi="Times New Roman" w:cs="Times New Roman"/>
        </w:rPr>
        <w:t xml:space="preserve">Pro další popis je </w:t>
      </w:r>
      <w:r w:rsidR="00702FD7" w:rsidRPr="00D15C85">
        <w:rPr>
          <w:rFonts w:ascii="Times New Roman" w:hAnsi="Times New Roman" w:cs="Times New Roman"/>
        </w:rPr>
        <w:t xml:space="preserve">zejména </w:t>
      </w:r>
      <w:r w:rsidR="000B5DCB" w:rsidRPr="00D15C85">
        <w:rPr>
          <w:rFonts w:ascii="Times New Roman" w:hAnsi="Times New Roman" w:cs="Times New Roman"/>
        </w:rPr>
        <w:t>důležité, že c</w:t>
      </w:r>
      <w:r w:rsidR="004A0719" w:rsidRPr="00D15C85">
        <w:rPr>
          <w:rFonts w:ascii="Times New Roman" w:hAnsi="Times New Roman" w:cs="Times New Roman"/>
        </w:rPr>
        <w:t>estující a doprav</w:t>
      </w:r>
      <w:r w:rsidR="005417C6" w:rsidRPr="00D15C85">
        <w:rPr>
          <w:rFonts w:ascii="Times New Roman" w:hAnsi="Times New Roman" w:cs="Times New Roman"/>
        </w:rPr>
        <w:t xml:space="preserve">ce při přepravě uzavírají </w:t>
      </w:r>
      <w:r w:rsidR="003814FE" w:rsidRPr="00D15C85">
        <w:rPr>
          <w:rFonts w:ascii="Times New Roman" w:hAnsi="Times New Roman" w:cs="Times New Roman"/>
          <w:i/>
        </w:rPr>
        <w:t>„</w:t>
      </w:r>
      <w:r w:rsidR="004A0719" w:rsidRPr="00D15C85">
        <w:rPr>
          <w:rFonts w:ascii="Times New Roman" w:hAnsi="Times New Roman" w:cs="Times New Roman"/>
          <w:i/>
        </w:rPr>
        <w:t>přepravní smlouvu</w:t>
      </w:r>
      <w:r w:rsidR="003814FE" w:rsidRPr="00D15C85">
        <w:rPr>
          <w:rFonts w:ascii="Times New Roman" w:hAnsi="Times New Roman" w:cs="Times New Roman"/>
          <w:i/>
        </w:rPr>
        <w:t>“</w:t>
      </w:r>
      <w:r w:rsidR="005417C6" w:rsidRPr="00D15C85">
        <w:rPr>
          <w:rStyle w:val="Znakapoznpodarou"/>
          <w:rFonts w:ascii="Times New Roman" w:hAnsi="Times New Roman" w:cs="Times New Roman"/>
        </w:rPr>
        <w:footnoteReference w:id="11"/>
      </w:r>
      <w:r w:rsidRPr="00D15C85">
        <w:rPr>
          <w:rFonts w:ascii="Times New Roman" w:hAnsi="Times New Roman" w:cs="Times New Roman"/>
        </w:rPr>
        <w:t>, což je po</w:t>
      </w:r>
      <w:r w:rsidR="000B5DCB" w:rsidRPr="00D15C85">
        <w:rPr>
          <w:rFonts w:ascii="Times New Roman" w:hAnsi="Times New Roman" w:cs="Times New Roman"/>
        </w:rPr>
        <w:t xml:space="preserve">dle § 3 Přepravního řádu </w:t>
      </w:r>
      <w:r w:rsidRPr="00D15C85">
        <w:rPr>
          <w:rFonts w:ascii="Times New Roman" w:hAnsi="Times New Roman" w:cs="Times New Roman"/>
        </w:rPr>
        <w:t>závazkový právní vztah, jehož obsahem je zejména</w:t>
      </w:r>
    </w:p>
    <w:p w:rsidR="000B5DCB" w:rsidRPr="00D15C85" w:rsidRDefault="000B5DCB" w:rsidP="00DA0598">
      <w:pPr>
        <w:pStyle w:val="Odstavecseseznamem"/>
        <w:numPr>
          <w:ilvl w:val="0"/>
          <w:numId w:val="11"/>
        </w:numPr>
        <w:spacing w:after="0" w:line="240" w:lineRule="auto"/>
        <w:ind w:left="992" w:hanging="425"/>
        <w:contextualSpacing w:val="0"/>
        <w:jc w:val="both"/>
        <w:rPr>
          <w:rFonts w:ascii="Times New Roman" w:hAnsi="Times New Roman" w:cs="Times New Roman"/>
        </w:rPr>
      </w:pPr>
      <w:r w:rsidRPr="00D15C85">
        <w:rPr>
          <w:rFonts w:ascii="Times New Roman" w:hAnsi="Times New Roman" w:cs="Times New Roman"/>
        </w:rPr>
        <w:t xml:space="preserve">závazek dopravce </w:t>
      </w:r>
      <w:r w:rsidR="00141495" w:rsidRPr="00A41A09">
        <w:rPr>
          <w:rFonts w:ascii="Times New Roman" w:hAnsi="Times New Roman" w:cs="Times New Roman"/>
          <w:i/>
        </w:rPr>
        <w:t>„</w:t>
      </w:r>
      <w:r w:rsidRPr="00A41A09">
        <w:rPr>
          <w:rFonts w:ascii="Times New Roman" w:hAnsi="Times New Roman" w:cs="Times New Roman"/>
          <w:i/>
        </w:rPr>
        <w:t>přepravit cestujícího ze stanice nástupní do stanice cílové spoji uvedenými v jízdním řádu řádně a včas</w:t>
      </w:r>
      <w:r w:rsidR="00141495" w:rsidRPr="00A41A09">
        <w:rPr>
          <w:rFonts w:ascii="Times New Roman" w:hAnsi="Times New Roman" w:cs="Times New Roman"/>
          <w:i/>
        </w:rPr>
        <w:t>“</w:t>
      </w:r>
      <w:r w:rsidR="00141495" w:rsidRPr="00D15C85">
        <w:rPr>
          <w:rFonts w:ascii="Times New Roman" w:hAnsi="Times New Roman" w:cs="Times New Roman"/>
        </w:rPr>
        <w:t xml:space="preserve"> </w:t>
      </w:r>
      <w:r w:rsidRPr="00D15C85">
        <w:rPr>
          <w:rFonts w:ascii="Times New Roman" w:hAnsi="Times New Roman" w:cs="Times New Roman"/>
        </w:rPr>
        <w:t>a</w:t>
      </w:r>
    </w:p>
    <w:p w:rsidR="00141495" w:rsidRPr="00D15C85" w:rsidRDefault="000B5DCB" w:rsidP="00DA0598">
      <w:pPr>
        <w:pStyle w:val="Odstavecseseznamem"/>
        <w:numPr>
          <w:ilvl w:val="0"/>
          <w:numId w:val="11"/>
        </w:numPr>
        <w:spacing w:after="80" w:line="240" w:lineRule="auto"/>
        <w:ind w:left="993" w:hanging="426"/>
        <w:contextualSpacing w:val="0"/>
        <w:jc w:val="both"/>
        <w:rPr>
          <w:rFonts w:ascii="Times New Roman" w:hAnsi="Times New Roman" w:cs="Times New Roman"/>
        </w:rPr>
      </w:pPr>
      <w:r w:rsidRPr="00D15C85">
        <w:rPr>
          <w:rFonts w:ascii="Times New Roman" w:hAnsi="Times New Roman" w:cs="Times New Roman"/>
        </w:rPr>
        <w:t xml:space="preserve">závazek cestujícího </w:t>
      </w:r>
      <w:r w:rsidR="00141495" w:rsidRPr="00A41A09">
        <w:rPr>
          <w:rFonts w:ascii="Times New Roman" w:hAnsi="Times New Roman" w:cs="Times New Roman"/>
          <w:i/>
        </w:rPr>
        <w:t>„</w:t>
      </w:r>
      <w:r w:rsidRPr="00A41A09">
        <w:rPr>
          <w:rFonts w:ascii="Times New Roman" w:hAnsi="Times New Roman" w:cs="Times New Roman"/>
          <w:i/>
        </w:rPr>
        <w:t>dodržovat přepravní řád a smluvní přepravní podmínky a zaplatit cenu za přepravu (jízdné) podle tarifu</w:t>
      </w:r>
      <w:r w:rsidR="00141495" w:rsidRPr="00A41A09">
        <w:rPr>
          <w:rFonts w:ascii="Times New Roman" w:hAnsi="Times New Roman" w:cs="Times New Roman"/>
          <w:i/>
        </w:rPr>
        <w:t>“</w:t>
      </w:r>
      <w:r w:rsidRPr="00D15C85">
        <w:rPr>
          <w:rFonts w:ascii="Times New Roman" w:hAnsi="Times New Roman" w:cs="Times New Roman"/>
        </w:rPr>
        <w:t>.</w:t>
      </w:r>
    </w:p>
    <w:p w:rsidR="00402862" w:rsidRDefault="004F67D2" w:rsidP="00DA0598">
      <w:pPr>
        <w:pStyle w:val="Odstavecseseznamem"/>
        <w:numPr>
          <w:ilvl w:val="0"/>
          <w:numId w:val="10"/>
        </w:numPr>
        <w:spacing w:after="8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Cestující se pro účely kontroly uzavření přepravní smlouvy po dobu jejího plnění prokazuje </w:t>
      </w:r>
      <w:r w:rsidRPr="00D15C85">
        <w:rPr>
          <w:rFonts w:ascii="Times New Roman" w:hAnsi="Times New Roman" w:cs="Times New Roman"/>
          <w:i/>
        </w:rPr>
        <w:t>„jízdním dokladem“</w:t>
      </w:r>
      <w:r w:rsidRPr="00D15C85">
        <w:rPr>
          <w:rFonts w:ascii="Times New Roman" w:hAnsi="Times New Roman" w:cs="Times New Roman"/>
        </w:rPr>
        <w:t>, není-li v Přepravním řádu stanoveno jinak.</w:t>
      </w:r>
      <w:r w:rsidR="00E45159">
        <w:rPr>
          <w:rFonts w:ascii="Times New Roman" w:hAnsi="Times New Roman" w:cs="Times New Roman"/>
        </w:rPr>
        <w:t xml:space="preserve"> </w:t>
      </w:r>
      <w:r w:rsidR="000B5DCB" w:rsidRPr="00E45159">
        <w:rPr>
          <w:rFonts w:ascii="Times New Roman" w:hAnsi="Times New Roman" w:cs="Times New Roman"/>
        </w:rPr>
        <w:t>Podkladem pro uzavření přeprav</w:t>
      </w:r>
      <w:r w:rsidR="00702FD7" w:rsidRPr="00E45159">
        <w:rPr>
          <w:rFonts w:ascii="Times New Roman" w:hAnsi="Times New Roman" w:cs="Times New Roman"/>
        </w:rPr>
        <w:t>n</w:t>
      </w:r>
      <w:r w:rsidR="000B5DCB" w:rsidRPr="00E45159">
        <w:rPr>
          <w:rFonts w:ascii="Times New Roman" w:hAnsi="Times New Roman" w:cs="Times New Roman"/>
        </w:rPr>
        <w:t xml:space="preserve">í smlouvy jsou kromě právních předpisů </w:t>
      </w:r>
      <w:r w:rsidR="00702FD7" w:rsidRPr="00E45159">
        <w:rPr>
          <w:rFonts w:ascii="Times New Roman" w:hAnsi="Times New Roman" w:cs="Times New Roman"/>
        </w:rPr>
        <w:t>zejména tz</w:t>
      </w:r>
      <w:r w:rsidR="000B5DCB" w:rsidRPr="00E45159">
        <w:rPr>
          <w:rFonts w:ascii="Times New Roman" w:hAnsi="Times New Roman" w:cs="Times New Roman"/>
        </w:rPr>
        <w:t xml:space="preserve">v. </w:t>
      </w:r>
      <w:r w:rsidR="000E6FC7" w:rsidRPr="00E45159">
        <w:rPr>
          <w:rFonts w:ascii="Times New Roman" w:hAnsi="Times New Roman" w:cs="Times New Roman"/>
          <w:i/>
        </w:rPr>
        <w:t>s</w:t>
      </w:r>
      <w:r w:rsidR="000B5DCB" w:rsidRPr="00E45159">
        <w:rPr>
          <w:rFonts w:ascii="Times New Roman" w:hAnsi="Times New Roman" w:cs="Times New Roman"/>
          <w:i/>
        </w:rPr>
        <w:t>mluvní přepravní podmínky</w:t>
      </w:r>
      <w:r w:rsidR="000B5DCB" w:rsidRPr="00E45159">
        <w:rPr>
          <w:rFonts w:ascii="Times New Roman" w:hAnsi="Times New Roman" w:cs="Times New Roman"/>
        </w:rPr>
        <w:t xml:space="preserve"> a </w:t>
      </w:r>
      <w:r w:rsidR="000E6FC7" w:rsidRPr="00E45159">
        <w:rPr>
          <w:rFonts w:ascii="Times New Roman" w:hAnsi="Times New Roman" w:cs="Times New Roman"/>
          <w:i/>
        </w:rPr>
        <w:t>t</w:t>
      </w:r>
      <w:r w:rsidR="000B5DCB" w:rsidRPr="00E45159">
        <w:rPr>
          <w:rFonts w:ascii="Times New Roman" w:hAnsi="Times New Roman" w:cs="Times New Roman"/>
          <w:i/>
        </w:rPr>
        <w:t>arif</w:t>
      </w:r>
      <w:r w:rsidR="0094611C" w:rsidRPr="00E45159">
        <w:rPr>
          <w:rFonts w:ascii="Times New Roman" w:hAnsi="Times New Roman" w:cs="Times New Roman"/>
        </w:rPr>
        <w:t>.</w:t>
      </w:r>
      <w:r w:rsidR="00430C9B" w:rsidRPr="00E45159">
        <w:rPr>
          <w:rFonts w:ascii="Times New Roman" w:hAnsi="Times New Roman" w:cs="Times New Roman"/>
        </w:rPr>
        <w:t xml:space="preserve"> Oba tyto dokumenty vydává </w:t>
      </w:r>
      <w:r w:rsidR="00A41A09" w:rsidRPr="00E45159">
        <w:rPr>
          <w:rFonts w:ascii="Times New Roman" w:hAnsi="Times New Roman" w:cs="Times New Roman"/>
        </w:rPr>
        <w:t xml:space="preserve">na základě Přepravního řádu </w:t>
      </w:r>
      <w:r w:rsidR="00430C9B" w:rsidRPr="00E45159">
        <w:rPr>
          <w:rFonts w:ascii="Times New Roman" w:hAnsi="Times New Roman" w:cs="Times New Roman"/>
        </w:rPr>
        <w:t>dopravce.</w:t>
      </w:r>
      <w:r w:rsidR="00620532" w:rsidRPr="00E45159">
        <w:rPr>
          <w:rFonts w:ascii="Times New Roman" w:hAnsi="Times New Roman" w:cs="Times New Roman"/>
        </w:rPr>
        <w:t xml:space="preserve"> </w:t>
      </w:r>
      <w:r w:rsidR="003814FE" w:rsidRPr="00E45159">
        <w:rPr>
          <w:rFonts w:ascii="Times New Roman" w:hAnsi="Times New Roman" w:cs="Times New Roman"/>
          <w:i/>
        </w:rPr>
        <w:t>„</w:t>
      </w:r>
      <w:r w:rsidR="000B5DCB" w:rsidRPr="00E45159">
        <w:rPr>
          <w:rFonts w:ascii="Times New Roman" w:hAnsi="Times New Roman" w:cs="Times New Roman"/>
          <w:i/>
        </w:rPr>
        <w:t>Smluvní přepravní podmínky</w:t>
      </w:r>
      <w:r w:rsidR="003814FE" w:rsidRPr="00E45159">
        <w:rPr>
          <w:rFonts w:ascii="Times New Roman" w:hAnsi="Times New Roman" w:cs="Times New Roman"/>
          <w:i/>
        </w:rPr>
        <w:t>“</w:t>
      </w:r>
      <w:r w:rsidR="000B5DCB" w:rsidRPr="00E45159">
        <w:rPr>
          <w:rFonts w:ascii="Times New Roman" w:hAnsi="Times New Roman" w:cs="Times New Roman"/>
        </w:rPr>
        <w:t xml:space="preserve"> vymezuje </w:t>
      </w:r>
      <w:r w:rsidR="00620532" w:rsidRPr="00E45159">
        <w:rPr>
          <w:rFonts w:ascii="Times New Roman" w:hAnsi="Times New Roman" w:cs="Times New Roman"/>
        </w:rPr>
        <w:t xml:space="preserve">ustanovení </w:t>
      </w:r>
      <w:r w:rsidR="00A41A09" w:rsidRPr="00E45159">
        <w:rPr>
          <w:rFonts w:ascii="Times New Roman" w:hAnsi="Times New Roman" w:cs="Times New Roman"/>
        </w:rPr>
        <w:t>§ </w:t>
      </w:r>
      <w:r w:rsidR="00702FD7" w:rsidRPr="00E45159">
        <w:rPr>
          <w:rFonts w:ascii="Times New Roman" w:hAnsi="Times New Roman" w:cs="Times New Roman"/>
        </w:rPr>
        <w:t>49 Přepravního řádu, stanoví, jakým způsobem je dopravci vyhlašují</w:t>
      </w:r>
      <w:r w:rsidR="004D55DA" w:rsidRPr="00E45159">
        <w:rPr>
          <w:rFonts w:ascii="Times New Roman" w:hAnsi="Times New Roman" w:cs="Times New Roman"/>
        </w:rPr>
        <w:t>,</w:t>
      </w:r>
      <w:r w:rsidR="00702FD7" w:rsidRPr="00E45159">
        <w:rPr>
          <w:rFonts w:ascii="Times New Roman" w:hAnsi="Times New Roman" w:cs="Times New Roman"/>
        </w:rPr>
        <w:t xml:space="preserve"> a uvádí, že „</w:t>
      </w:r>
      <w:r w:rsidR="000E6FC7" w:rsidRPr="00E45159">
        <w:rPr>
          <w:rFonts w:ascii="Times New Roman" w:hAnsi="Times New Roman" w:cs="Times New Roman"/>
          <w:i/>
        </w:rPr>
        <w:t>s</w:t>
      </w:r>
      <w:r w:rsidR="00702FD7" w:rsidRPr="00E45159">
        <w:rPr>
          <w:rFonts w:ascii="Times New Roman" w:hAnsi="Times New Roman" w:cs="Times New Roman"/>
          <w:i/>
        </w:rPr>
        <w:t>mluvní přepravní podmínky (…) nesmějí být v</w:t>
      </w:r>
      <w:r w:rsidR="00C624B2" w:rsidRPr="00E45159">
        <w:rPr>
          <w:rFonts w:ascii="Times New Roman" w:hAnsi="Times New Roman" w:cs="Times New Roman"/>
          <w:i/>
        </w:rPr>
        <w:t> </w:t>
      </w:r>
      <w:r w:rsidR="00702FD7" w:rsidRPr="00E45159">
        <w:rPr>
          <w:rFonts w:ascii="Times New Roman" w:hAnsi="Times New Roman" w:cs="Times New Roman"/>
          <w:i/>
        </w:rPr>
        <w:t>rozporu s ustanoveními tohoto přepravního řádu ani s ustanoveními jiných právních předpisů. Úroveň poskytovaných přepravních služeb nesmí být smluvními přepravními podmínkami zhoršena osobám, jejichž potřeby jsou uspokojovány, oproti úprav</w:t>
      </w:r>
      <w:r w:rsidR="003814FE" w:rsidRPr="00E45159">
        <w:rPr>
          <w:rFonts w:ascii="Times New Roman" w:hAnsi="Times New Roman" w:cs="Times New Roman"/>
          <w:i/>
        </w:rPr>
        <w:t>ě dané tímto přepravním řádem.</w:t>
      </w:r>
      <w:r w:rsidR="003814FE" w:rsidRPr="00E45159">
        <w:rPr>
          <w:rFonts w:ascii="Times New Roman" w:hAnsi="Times New Roman" w:cs="Times New Roman"/>
        </w:rPr>
        <w:t xml:space="preserve">“ </w:t>
      </w:r>
      <w:r w:rsidR="00702FD7" w:rsidRPr="00E45159">
        <w:rPr>
          <w:rFonts w:ascii="Times New Roman" w:hAnsi="Times New Roman" w:cs="Times New Roman"/>
        </w:rPr>
        <w:t xml:space="preserve">Pro zamezení jakýchkoliv pochybností se dále </w:t>
      </w:r>
      <w:r w:rsidR="003E39C6" w:rsidRPr="00E45159">
        <w:rPr>
          <w:rFonts w:ascii="Times New Roman" w:hAnsi="Times New Roman" w:cs="Times New Roman"/>
        </w:rPr>
        <w:t xml:space="preserve">v Přepravním řádu </w:t>
      </w:r>
      <w:r w:rsidR="00702FD7" w:rsidRPr="00E45159">
        <w:rPr>
          <w:rFonts w:ascii="Times New Roman" w:hAnsi="Times New Roman" w:cs="Times New Roman"/>
        </w:rPr>
        <w:t>uvádí, že uzavřením přepravní smlouvy přistupuje cestující na smluvní přepravn</w:t>
      </w:r>
      <w:r w:rsidR="003814FE" w:rsidRPr="00E45159">
        <w:rPr>
          <w:rFonts w:ascii="Times New Roman" w:hAnsi="Times New Roman" w:cs="Times New Roman"/>
        </w:rPr>
        <w:t>í podmínky vyhlášené dopravcem.</w:t>
      </w:r>
      <w:r w:rsidR="00E45159">
        <w:rPr>
          <w:rFonts w:ascii="Times New Roman" w:hAnsi="Times New Roman" w:cs="Times New Roman"/>
        </w:rPr>
        <w:t xml:space="preserve"> </w:t>
      </w:r>
      <w:r w:rsidR="003814FE" w:rsidRPr="00E45159">
        <w:rPr>
          <w:rFonts w:ascii="Times New Roman" w:hAnsi="Times New Roman" w:cs="Times New Roman"/>
          <w:i/>
        </w:rPr>
        <w:t>„</w:t>
      </w:r>
      <w:r w:rsidR="000B5DCB" w:rsidRPr="00E45159">
        <w:rPr>
          <w:rFonts w:ascii="Times New Roman" w:hAnsi="Times New Roman" w:cs="Times New Roman"/>
          <w:i/>
        </w:rPr>
        <w:t>Tarif</w:t>
      </w:r>
      <w:r w:rsidR="003814FE" w:rsidRPr="00E45159">
        <w:rPr>
          <w:rFonts w:ascii="Times New Roman" w:hAnsi="Times New Roman" w:cs="Times New Roman"/>
          <w:i/>
        </w:rPr>
        <w:t>“</w:t>
      </w:r>
      <w:r w:rsidR="00C624B2" w:rsidRPr="00E45159">
        <w:rPr>
          <w:rFonts w:ascii="Times New Roman" w:hAnsi="Times New Roman" w:cs="Times New Roman"/>
        </w:rPr>
        <w:t xml:space="preserve"> je podle § 2 odst. 7 Z</w:t>
      </w:r>
      <w:r w:rsidR="000B5DCB" w:rsidRPr="00E45159">
        <w:rPr>
          <w:rFonts w:ascii="Times New Roman" w:hAnsi="Times New Roman" w:cs="Times New Roman"/>
        </w:rPr>
        <w:t>ákona o dráhách sazebník cen za jednotlivé přepravní výkony při poskytování přepravních služeb a podmínky jejich použití.</w:t>
      </w:r>
    </w:p>
    <w:p w:rsidR="00336005" w:rsidRPr="00DA0598" w:rsidRDefault="00402862" w:rsidP="00DA0598">
      <w:pPr>
        <w:pStyle w:val="Odstavecseseznamem"/>
        <w:numPr>
          <w:ilvl w:val="0"/>
          <w:numId w:val="10"/>
        </w:numPr>
        <w:spacing w:after="80" w:line="240" w:lineRule="auto"/>
        <w:ind w:left="567" w:hanging="567"/>
        <w:contextualSpacing w:val="0"/>
        <w:jc w:val="both"/>
        <w:rPr>
          <w:rFonts w:ascii="Times New Roman" w:hAnsi="Times New Roman" w:cs="Times New Roman"/>
        </w:rPr>
      </w:pPr>
      <w:r w:rsidRPr="00402862">
        <w:rPr>
          <w:rFonts w:ascii="Times New Roman" w:hAnsi="Times New Roman" w:cs="Times New Roman"/>
        </w:rPr>
        <w:t>Ministerstvo financí vydává každoročně Cenový výměr</w:t>
      </w:r>
      <w:r>
        <w:rPr>
          <w:rStyle w:val="Znakapoznpodarou"/>
          <w:rFonts w:ascii="Times New Roman" w:hAnsi="Times New Roman" w:cs="Times New Roman"/>
        </w:rPr>
        <w:footnoteReference w:id="12"/>
      </w:r>
      <w:r w:rsidRPr="00402862">
        <w:rPr>
          <w:rFonts w:ascii="Times New Roman" w:hAnsi="Times New Roman" w:cs="Times New Roman"/>
        </w:rPr>
        <w:t>, kterým se stanoví seznam zboží s regulovanými cenami. Tímto Cenovým výměrem</w:t>
      </w:r>
      <w:r w:rsidR="00DA0598">
        <w:rPr>
          <w:rFonts w:ascii="Times New Roman" w:hAnsi="Times New Roman" w:cs="Times New Roman"/>
        </w:rPr>
        <w:t xml:space="preserve"> stát</w:t>
      </w:r>
      <w:r w:rsidRPr="00DA0598">
        <w:rPr>
          <w:rFonts w:ascii="Times New Roman" w:hAnsi="Times New Roman" w:cs="Times New Roman"/>
        </w:rPr>
        <w:t xml:space="preserve"> </w:t>
      </w:r>
    </w:p>
    <w:p w:rsidR="00336005" w:rsidRPr="00336005" w:rsidRDefault="00402862" w:rsidP="00DA0598">
      <w:pPr>
        <w:pStyle w:val="Odstavecseseznamem"/>
        <w:numPr>
          <w:ilvl w:val="0"/>
          <w:numId w:val="19"/>
        </w:numPr>
        <w:spacing w:after="80" w:line="240" w:lineRule="auto"/>
        <w:contextualSpacing w:val="0"/>
        <w:jc w:val="both"/>
        <w:rPr>
          <w:rFonts w:ascii="Times New Roman" w:hAnsi="Times New Roman" w:cs="Times New Roman"/>
        </w:rPr>
      </w:pPr>
      <w:r w:rsidRPr="00402862">
        <w:rPr>
          <w:rFonts w:ascii="Times New Roman" w:hAnsi="Times New Roman" w:cs="Times New Roman"/>
        </w:rPr>
        <w:t>zmocňuje orgány samosprávy uplatnit maximální ceny ve</w:t>
      </w:r>
      <w:r w:rsidR="00DA0598">
        <w:rPr>
          <w:rFonts w:ascii="Times New Roman" w:hAnsi="Times New Roman" w:cs="Times New Roman"/>
        </w:rPr>
        <w:t> </w:t>
      </w:r>
      <w:r w:rsidRPr="00745448">
        <w:rPr>
          <w:rFonts w:ascii="Times New Roman" w:hAnsi="Times New Roman" w:cs="Times New Roman"/>
          <w:i/>
        </w:rPr>
        <w:t>„</w:t>
      </w:r>
      <w:r w:rsidR="00336005" w:rsidRPr="00745448">
        <w:rPr>
          <w:rFonts w:ascii="Times New Roman" w:hAnsi="Times New Roman" w:cs="Times New Roman"/>
          <w:i/>
        </w:rPr>
        <w:t>v</w:t>
      </w:r>
      <w:r w:rsidRPr="00745448">
        <w:rPr>
          <w:rFonts w:ascii="Times New Roman" w:hAnsi="Times New Roman" w:cs="Times New Roman"/>
          <w:i/>
        </w:rPr>
        <w:t>eřejné linkové osobní vnitrostátní silniční dopravě a železniční osobní vnitrostátní dopravě provozované v rámci integrovaných veřejných služeb“</w:t>
      </w:r>
      <w:r w:rsidRPr="00402862">
        <w:rPr>
          <w:rFonts w:ascii="Times New Roman" w:hAnsi="Times New Roman" w:cs="Times New Roman"/>
          <w:i/>
        </w:rPr>
        <w:t xml:space="preserve"> </w:t>
      </w:r>
      <w:r w:rsidRPr="00402862">
        <w:rPr>
          <w:rFonts w:ascii="Times New Roman" w:hAnsi="Times New Roman" w:cs="Times New Roman"/>
        </w:rPr>
        <w:t xml:space="preserve">a </w:t>
      </w:r>
      <w:r w:rsidRPr="00745448">
        <w:rPr>
          <w:rFonts w:ascii="Times New Roman" w:hAnsi="Times New Roman" w:cs="Times New Roman"/>
          <w:i/>
        </w:rPr>
        <w:t>„</w:t>
      </w:r>
      <w:r w:rsidR="00336005" w:rsidRPr="00745448">
        <w:rPr>
          <w:rFonts w:ascii="Times New Roman" w:hAnsi="Times New Roman" w:cs="Times New Roman"/>
          <w:i/>
        </w:rPr>
        <w:t>d</w:t>
      </w:r>
      <w:r w:rsidRPr="00745448">
        <w:rPr>
          <w:rFonts w:ascii="Times New Roman" w:hAnsi="Times New Roman" w:cs="Times New Roman"/>
          <w:i/>
        </w:rPr>
        <w:t>opravě osob městské hromadné a příměstské provozované v rámci městské hromadné dopravy“</w:t>
      </w:r>
      <w:r w:rsidR="00DA0598">
        <w:rPr>
          <w:rFonts w:ascii="Times New Roman" w:hAnsi="Times New Roman" w:cs="Times New Roman"/>
          <w:i/>
        </w:rPr>
        <w:t xml:space="preserve">, </w:t>
      </w:r>
      <w:r w:rsidR="00DA0598" w:rsidRPr="00DA0598">
        <w:rPr>
          <w:rFonts w:ascii="Times New Roman" w:hAnsi="Times New Roman" w:cs="Times New Roman"/>
        </w:rPr>
        <w:t>přičemž z</w:t>
      </w:r>
      <w:r w:rsidR="00DA0598">
        <w:rPr>
          <w:rFonts w:ascii="Times New Roman" w:hAnsi="Times New Roman" w:cs="Times New Roman"/>
        </w:rPr>
        <w:t>ároveň</w:t>
      </w:r>
    </w:p>
    <w:p w:rsidR="00402862" w:rsidRPr="00DA0598" w:rsidRDefault="00336005" w:rsidP="00DA0598">
      <w:pPr>
        <w:pStyle w:val="Odstavecseseznamem"/>
        <w:numPr>
          <w:ilvl w:val="0"/>
          <w:numId w:val="19"/>
        </w:numPr>
        <w:spacing w:after="80" w:line="240" w:lineRule="auto"/>
        <w:contextualSpacing w:val="0"/>
        <w:jc w:val="both"/>
        <w:rPr>
          <w:rFonts w:ascii="Times New Roman" w:hAnsi="Times New Roman" w:cs="Times New Roman"/>
        </w:rPr>
      </w:pPr>
      <w:r w:rsidRPr="00336005">
        <w:rPr>
          <w:rFonts w:ascii="Times New Roman" w:hAnsi="Times New Roman" w:cs="Times New Roman"/>
        </w:rPr>
        <w:t xml:space="preserve">stanoví, že </w:t>
      </w:r>
      <w:r w:rsidR="00DA0598" w:rsidRPr="00336005">
        <w:rPr>
          <w:rFonts w:ascii="Times New Roman" w:hAnsi="Times New Roman" w:cs="Times New Roman"/>
        </w:rPr>
        <w:t xml:space="preserve">se uplatňují věcně usměrňované ceny </w:t>
      </w:r>
      <w:r w:rsidRPr="00336005">
        <w:rPr>
          <w:rFonts w:ascii="Times New Roman" w:hAnsi="Times New Roman" w:cs="Times New Roman"/>
        </w:rPr>
        <w:t>ve</w:t>
      </w:r>
      <w:r w:rsidR="00DA0598">
        <w:rPr>
          <w:rFonts w:ascii="Times New Roman" w:hAnsi="Times New Roman" w:cs="Times New Roman"/>
        </w:rPr>
        <w:t> </w:t>
      </w:r>
      <w:r w:rsidRPr="00745448">
        <w:rPr>
          <w:rFonts w:ascii="Times New Roman" w:hAnsi="Times New Roman" w:cs="Times New Roman"/>
          <w:i/>
        </w:rPr>
        <w:t>„veřejné linkové osobní vnitrostátn</w:t>
      </w:r>
      <w:r w:rsidR="00DA0598" w:rsidRPr="00745448">
        <w:rPr>
          <w:rFonts w:ascii="Times New Roman" w:hAnsi="Times New Roman" w:cs="Times New Roman"/>
          <w:i/>
        </w:rPr>
        <w:t>í silniční dopravě</w:t>
      </w:r>
      <w:r w:rsidRPr="00745448">
        <w:rPr>
          <w:rFonts w:ascii="Times New Roman" w:hAnsi="Times New Roman" w:cs="Times New Roman"/>
          <w:i/>
        </w:rPr>
        <w:t xml:space="preserve"> a železniční osobní vnitrostátní dopravě provozované v rámci integrovaných veřejných služeb – z toho jen rozsah a výše poskytovaných slev a bezplatné přepravy“</w:t>
      </w:r>
      <w:r>
        <w:rPr>
          <w:rFonts w:ascii="Times New Roman" w:hAnsi="Times New Roman" w:cs="Times New Roman"/>
        </w:rPr>
        <w:t xml:space="preserve">, </w:t>
      </w:r>
      <w:r w:rsidRPr="00336005">
        <w:rPr>
          <w:rFonts w:ascii="Times New Roman" w:hAnsi="Times New Roman" w:cs="Times New Roman"/>
          <w:i/>
        </w:rPr>
        <w:t>„d</w:t>
      </w:r>
      <w:r w:rsidR="00DA0598">
        <w:rPr>
          <w:rFonts w:ascii="Times New Roman" w:hAnsi="Times New Roman" w:cs="Times New Roman"/>
          <w:i/>
        </w:rPr>
        <w:t>opravě</w:t>
      </w:r>
      <w:r w:rsidRPr="00336005">
        <w:rPr>
          <w:rFonts w:ascii="Times New Roman" w:hAnsi="Times New Roman" w:cs="Times New Roman"/>
          <w:i/>
        </w:rPr>
        <w:t xml:space="preserve"> osob železniční vnitrostátní, kromě dopravy osob železniční vnitrostátní provozované v rámci integrovaných veřejných služeb se stanovenými maximálními cenami“ </w:t>
      </w:r>
      <w:r w:rsidRPr="00336005">
        <w:rPr>
          <w:rFonts w:ascii="Times New Roman" w:hAnsi="Times New Roman" w:cs="Times New Roman"/>
        </w:rPr>
        <w:t xml:space="preserve">a </w:t>
      </w:r>
      <w:r w:rsidRPr="00336005">
        <w:rPr>
          <w:rFonts w:ascii="Times New Roman" w:hAnsi="Times New Roman" w:cs="Times New Roman"/>
          <w:i/>
        </w:rPr>
        <w:t>„veřejné linkové osobní vnitrost</w:t>
      </w:r>
      <w:r w:rsidR="00DA0598">
        <w:rPr>
          <w:rFonts w:ascii="Times New Roman" w:hAnsi="Times New Roman" w:cs="Times New Roman"/>
          <w:i/>
        </w:rPr>
        <w:t>átní pravidelná silniční dopravě,</w:t>
      </w:r>
      <w:r w:rsidRPr="00336005">
        <w:rPr>
          <w:rFonts w:ascii="Times New Roman" w:hAnsi="Times New Roman" w:cs="Times New Roman"/>
          <w:i/>
        </w:rPr>
        <w:t xml:space="preserve"> kromě městské a příměstské dopravy</w:t>
      </w:r>
      <w:r w:rsidR="00DA0598">
        <w:rPr>
          <w:rFonts w:ascii="Times New Roman" w:hAnsi="Times New Roman" w:cs="Times New Roman"/>
          <w:i/>
        </w:rPr>
        <w:t>,</w:t>
      </w:r>
      <w:r w:rsidRPr="00336005">
        <w:rPr>
          <w:rFonts w:ascii="Times New Roman" w:hAnsi="Times New Roman" w:cs="Times New Roman"/>
          <w:i/>
        </w:rPr>
        <w:t xml:space="preserve"> a veřejné linkové dopravy vnitrostátní provozované v rámci integrovaných veřejných služeb se stanovenými maximálními cenami“</w:t>
      </w:r>
      <w:r w:rsidRPr="00336005">
        <w:rPr>
          <w:rFonts w:ascii="Times New Roman" w:hAnsi="Times New Roman" w:cs="Times New Roman"/>
        </w:rPr>
        <w:t>.</w:t>
      </w:r>
    </w:p>
    <w:p w:rsidR="003814FE" w:rsidRPr="00E45159" w:rsidRDefault="00E45159" w:rsidP="00DA0598">
      <w:pPr>
        <w:spacing w:after="80" w:line="240" w:lineRule="auto"/>
        <w:jc w:val="both"/>
        <w:rPr>
          <w:rFonts w:ascii="Times New Roman" w:hAnsi="Times New Roman" w:cs="Times New Roman"/>
          <w:b/>
          <w:color w:val="002060"/>
          <w:sz w:val="28"/>
          <w:szCs w:val="28"/>
        </w:rPr>
      </w:pPr>
      <w:r>
        <w:rPr>
          <w:rFonts w:ascii="Times New Roman" w:hAnsi="Times New Roman" w:cs="Times New Roman"/>
        </w:rPr>
        <w:t>Předmětem další</w:t>
      </w:r>
      <w:r w:rsidR="003814FE" w:rsidRPr="00D15C85">
        <w:rPr>
          <w:rFonts w:ascii="Times New Roman" w:hAnsi="Times New Roman" w:cs="Times New Roman"/>
        </w:rPr>
        <w:t xml:space="preserve"> části</w:t>
      </w:r>
      <w:r>
        <w:rPr>
          <w:rFonts w:ascii="Times New Roman" w:hAnsi="Times New Roman" w:cs="Times New Roman"/>
        </w:rPr>
        <w:t xml:space="preserve"> této kapitoly</w:t>
      </w:r>
      <w:r w:rsidR="003814FE" w:rsidRPr="00D15C85">
        <w:rPr>
          <w:rFonts w:ascii="Times New Roman" w:hAnsi="Times New Roman" w:cs="Times New Roman"/>
        </w:rPr>
        <w:t xml:space="preserve"> je vymezení pojmů, jejichž obsah právní předpisy přesně nestanoví.</w:t>
      </w:r>
    </w:p>
    <w:p w:rsidR="00082B32" w:rsidRPr="00D15C85" w:rsidRDefault="00082B32" w:rsidP="007C5188">
      <w:pPr>
        <w:pStyle w:val="Odstavecseseznamem"/>
        <w:numPr>
          <w:ilvl w:val="0"/>
          <w:numId w:val="21"/>
        </w:numPr>
        <w:spacing w:after="80" w:line="240" w:lineRule="auto"/>
        <w:ind w:left="567" w:hanging="567"/>
        <w:contextualSpacing w:val="0"/>
        <w:jc w:val="both"/>
        <w:rPr>
          <w:rFonts w:ascii="Times New Roman" w:hAnsi="Times New Roman" w:cs="Times New Roman"/>
        </w:rPr>
      </w:pPr>
      <w:r w:rsidRPr="00D15C85">
        <w:rPr>
          <w:rFonts w:ascii="Times New Roman" w:hAnsi="Times New Roman" w:cs="Times New Roman"/>
          <w:i/>
        </w:rPr>
        <w:t>„Jízdní doklad“</w:t>
      </w:r>
      <w:r w:rsidRPr="00D15C85">
        <w:rPr>
          <w:rFonts w:ascii="Times New Roman" w:hAnsi="Times New Roman" w:cs="Times New Roman"/>
        </w:rPr>
        <w:t xml:space="preserve"> </w:t>
      </w:r>
      <w:r w:rsidR="00E45159">
        <w:rPr>
          <w:rFonts w:ascii="Times New Roman" w:hAnsi="Times New Roman" w:cs="Times New Roman"/>
        </w:rPr>
        <w:t>je pojem, kterým označujeme v tomto materiálu</w:t>
      </w:r>
      <w:r w:rsidR="000E6FC7" w:rsidRPr="00D15C85">
        <w:rPr>
          <w:rFonts w:ascii="Times New Roman" w:hAnsi="Times New Roman" w:cs="Times New Roman"/>
        </w:rPr>
        <w:t xml:space="preserve"> dokument, který </w:t>
      </w:r>
      <w:r w:rsidR="00A41A09">
        <w:rPr>
          <w:rFonts w:ascii="Times New Roman" w:hAnsi="Times New Roman" w:cs="Times New Roman"/>
        </w:rPr>
        <w:t xml:space="preserve">opravňuje k přepravě a </w:t>
      </w:r>
      <w:r w:rsidR="000E6FC7" w:rsidRPr="00D15C85">
        <w:rPr>
          <w:rFonts w:ascii="Times New Roman" w:hAnsi="Times New Roman" w:cs="Times New Roman"/>
        </w:rPr>
        <w:t xml:space="preserve">je </w:t>
      </w:r>
      <w:r w:rsidR="00E45159">
        <w:rPr>
          <w:rFonts w:ascii="Times New Roman" w:hAnsi="Times New Roman" w:cs="Times New Roman"/>
        </w:rPr>
        <w:t xml:space="preserve">zároveň </w:t>
      </w:r>
      <w:r w:rsidR="000E6FC7" w:rsidRPr="00D15C85">
        <w:rPr>
          <w:rFonts w:ascii="Times New Roman" w:hAnsi="Times New Roman" w:cs="Times New Roman"/>
        </w:rPr>
        <w:t>jednou z podmínek</w:t>
      </w:r>
      <w:r w:rsidR="00E45159">
        <w:rPr>
          <w:rStyle w:val="Znakapoznpodarou"/>
          <w:rFonts w:ascii="Times New Roman" w:hAnsi="Times New Roman" w:cs="Times New Roman"/>
        </w:rPr>
        <w:footnoteReference w:id="13"/>
      </w:r>
      <w:r w:rsidR="00A41A09">
        <w:rPr>
          <w:rFonts w:ascii="Times New Roman" w:hAnsi="Times New Roman" w:cs="Times New Roman"/>
        </w:rPr>
        <w:t xml:space="preserve"> uzavření přepravní smlouvy.</w:t>
      </w:r>
    </w:p>
    <w:p w:rsidR="00141462" w:rsidRPr="00D15C85" w:rsidRDefault="00141462" w:rsidP="007C5188">
      <w:pPr>
        <w:pStyle w:val="Odstavecseseznamem"/>
        <w:numPr>
          <w:ilvl w:val="0"/>
          <w:numId w:val="21"/>
        </w:numPr>
        <w:spacing w:after="80" w:line="240" w:lineRule="auto"/>
        <w:ind w:left="567" w:hanging="567"/>
        <w:contextualSpacing w:val="0"/>
        <w:jc w:val="both"/>
        <w:rPr>
          <w:rFonts w:ascii="Times New Roman" w:hAnsi="Times New Roman" w:cs="Times New Roman"/>
        </w:rPr>
      </w:pPr>
      <w:r w:rsidRPr="00D15C85">
        <w:rPr>
          <w:rFonts w:ascii="Times New Roman" w:hAnsi="Times New Roman" w:cs="Times New Roman"/>
          <w:i/>
        </w:rPr>
        <w:t>„Tarifní bod“</w:t>
      </w:r>
      <w:r w:rsidR="00E45159">
        <w:rPr>
          <w:rFonts w:ascii="Times New Roman" w:hAnsi="Times New Roman" w:cs="Times New Roman"/>
        </w:rPr>
        <w:t xml:space="preserve"> označuje</w:t>
      </w:r>
      <w:r w:rsidRPr="00D15C85">
        <w:rPr>
          <w:rFonts w:ascii="Times New Roman" w:hAnsi="Times New Roman" w:cs="Times New Roman"/>
        </w:rPr>
        <w:t xml:space="preserve"> místo, do kterého nebo z kterého je možné vydat jízdní doklad.</w:t>
      </w:r>
    </w:p>
    <w:p w:rsidR="00141462" w:rsidRPr="00E45159" w:rsidRDefault="00141462" w:rsidP="007C5188">
      <w:pPr>
        <w:pStyle w:val="Odstavecseseznamem"/>
        <w:numPr>
          <w:ilvl w:val="0"/>
          <w:numId w:val="21"/>
        </w:numPr>
        <w:spacing w:after="80" w:line="240" w:lineRule="auto"/>
        <w:ind w:left="567" w:hanging="567"/>
        <w:contextualSpacing w:val="0"/>
        <w:jc w:val="both"/>
        <w:rPr>
          <w:rFonts w:ascii="Times New Roman" w:hAnsi="Times New Roman" w:cs="Times New Roman"/>
        </w:rPr>
      </w:pPr>
      <w:r w:rsidRPr="00D15C85">
        <w:rPr>
          <w:rFonts w:ascii="Times New Roman" w:hAnsi="Times New Roman" w:cs="Times New Roman"/>
        </w:rPr>
        <w:t>„</w:t>
      </w:r>
      <w:r w:rsidRPr="00D15C85">
        <w:rPr>
          <w:rFonts w:ascii="Times New Roman" w:hAnsi="Times New Roman" w:cs="Times New Roman"/>
          <w:i/>
        </w:rPr>
        <w:t>Tarifní produkt/Druh jízdného</w:t>
      </w:r>
      <w:r w:rsidRPr="00D15C85">
        <w:rPr>
          <w:rFonts w:ascii="Times New Roman" w:hAnsi="Times New Roman" w:cs="Times New Roman"/>
        </w:rPr>
        <w:t xml:space="preserve">“ jsou dvě synonyma, označující obchodní </w:t>
      </w:r>
      <w:r w:rsidR="00BB0848">
        <w:rPr>
          <w:rFonts w:ascii="Times New Roman" w:hAnsi="Times New Roman" w:cs="Times New Roman"/>
        </w:rPr>
        <w:t>nabídku dopravce, která je definována</w:t>
      </w:r>
      <w:r w:rsidRPr="00D15C85">
        <w:rPr>
          <w:rFonts w:ascii="Times New Roman" w:hAnsi="Times New Roman" w:cs="Times New Roman"/>
        </w:rPr>
        <w:t xml:space="preserve"> tarifní</w:t>
      </w:r>
      <w:r w:rsidR="00BB0848">
        <w:rPr>
          <w:rFonts w:ascii="Times New Roman" w:hAnsi="Times New Roman" w:cs="Times New Roman"/>
        </w:rPr>
        <w:t>mi pravidly</w:t>
      </w:r>
      <w:r w:rsidRPr="00D15C85">
        <w:rPr>
          <w:rFonts w:ascii="Times New Roman" w:hAnsi="Times New Roman" w:cs="Times New Roman"/>
        </w:rPr>
        <w:t xml:space="preserve"> </w:t>
      </w:r>
      <w:r w:rsidR="00BB0848" w:rsidRPr="00D15C85">
        <w:rPr>
          <w:rFonts w:ascii="Times New Roman" w:hAnsi="Times New Roman" w:cs="Times New Roman"/>
        </w:rPr>
        <w:t>(ceník a podmínky použití)</w:t>
      </w:r>
      <w:r w:rsidR="00BB0848">
        <w:rPr>
          <w:rFonts w:ascii="Times New Roman" w:hAnsi="Times New Roman" w:cs="Times New Roman"/>
        </w:rPr>
        <w:t xml:space="preserve"> potřebnými</w:t>
      </w:r>
      <w:r w:rsidRPr="00D15C85">
        <w:rPr>
          <w:rFonts w:ascii="Times New Roman" w:hAnsi="Times New Roman" w:cs="Times New Roman"/>
        </w:rPr>
        <w:t xml:space="preserve"> pro prodej </w:t>
      </w:r>
      <w:r w:rsidR="00006E0F" w:rsidRPr="00D15C85">
        <w:rPr>
          <w:rFonts w:ascii="Times New Roman" w:hAnsi="Times New Roman" w:cs="Times New Roman"/>
        </w:rPr>
        <w:t xml:space="preserve">určitého </w:t>
      </w:r>
      <w:r w:rsidR="00BB0848">
        <w:rPr>
          <w:rFonts w:ascii="Times New Roman" w:hAnsi="Times New Roman" w:cs="Times New Roman"/>
        </w:rPr>
        <w:t>konkrétního typu</w:t>
      </w:r>
      <w:r w:rsidRPr="00D15C85">
        <w:rPr>
          <w:rFonts w:ascii="Times New Roman" w:hAnsi="Times New Roman" w:cs="Times New Roman"/>
        </w:rPr>
        <w:t xml:space="preserve"> jízdních dokladů.</w:t>
      </w:r>
      <w:r w:rsidR="00E45159">
        <w:rPr>
          <w:rFonts w:ascii="Times New Roman" w:hAnsi="Times New Roman" w:cs="Times New Roman"/>
        </w:rPr>
        <w:t xml:space="preserve"> </w:t>
      </w:r>
      <w:r w:rsidRPr="00E45159">
        <w:rPr>
          <w:rFonts w:ascii="Times New Roman" w:hAnsi="Times New Roman" w:cs="Times New Roman"/>
        </w:rPr>
        <w:t xml:space="preserve">Tarifním produktem je </w:t>
      </w:r>
      <w:r w:rsidR="004354B7" w:rsidRPr="00E45159">
        <w:rPr>
          <w:rFonts w:ascii="Times New Roman" w:hAnsi="Times New Roman" w:cs="Times New Roman"/>
        </w:rPr>
        <w:t xml:space="preserve">tedy </w:t>
      </w:r>
      <w:r w:rsidRPr="00E45159">
        <w:rPr>
          <w:rFonts w:ascii="Times New Roman" w:hAnsi="Times New Roman" w:cs="Times New Roman"/>
        </w:rPr>
        <w:t>například obyčejné jízdné, zpáteční jízdné,</w:t>
      </w:r>
      <w:r w:rsidR="00383FED" w:rsidRPr="00E45159">
        <w:rPr>
          <w:rFonts w:ascii="Times New Roman" w:hAnsi="Times New Roman" w:cs="Times New Roman"/>
        </w:rPr>
        <w:t xml:space="preserve"> časové, traťové jízdné a podobně</w:t>
      </w:r>
      <w:r w:rsidRPr="00E45159">
        <w:rPr>
          <w:rFonts w:ascii="Times New Roman" w:hAnsi="Times New Roman" w:cs="Times New Roman"/>
        </w:rPr>
        <w:t>.</w:t>
      </w:r>
    </w:p>
    <w:p w:rsidR="00141462" w:rsidRPr="00E45159" w:rsidRDefault="00141462" w:rsidP="007C5188">
      <w:pPr>
        <w:pStyle w:val="Odstavecseseznamem"/>
        <w:numPr>
          <w:ilvl w:val="0"/>
          <w:numId w:val="21"/>
        </w:numPr>
        <w:spacing w:after="80" w:line="240" w:lineRule="auto"/>
        <w:ind w:left="567" w:hanging="567"/>
        <w:contextualSpacing w:val="0"/>
        <w:jc w:val="both"/>
        <w:rPr>
          <w:rFonts w:ascii="Times New Roman" w:hAnsi="Times New Roman" w:cs="Times New Roman"/>
        </w:rPr>
      </w:pPr>
      <w:r w:rsidRPr="00D15C85">
        <w:rPr>
          <w:rFonts w:ascii="Times New Roman" w:hAnsi="Times New Roman" w:cs="Times New Roman"/>
          <w:i/>
        </w:rPr>
        <w:t>„Aplikace“</w:t>
      </w:r>
      <w:r w:rsidR="00383FED" w:rsidRPr="00383FED">
        <w:rPr>
          <w:rFonts w:ascii="Times New Roman" w:hAnsi="Times New Roman" w:cs="Times New Roman"/>
        </w:rPr>
        <w:t xml:space="preserve"> je datový prostor </w:t>
      </w:r>
      <w:r w:rsidR="00383FED">
        <w:rPr>
          <w:rFonts w:ascii="Times New Roman" w:hAnsi="Times New Roman" w:cs="Times New Roman"/>
        </w:rPr>
        <w:t>na nosiči dat</w:t>
      </w:r>
      <w:r w:rsidR="00383FED" w:rsidRPr="00383FED">
        <w:rPr>
          <w:rFonts w:ascii="Times New Roman" w:hAnsi="Times New Roman" w:cs="Times New Roman"/>
        </w:rPr>
        <w:t xml:space="preserve">, umožňující ukládání produktů nebo jiných dat. Aplikace musí mít jedinečný </w:t>
      </w:r>
      <w:r w:rsidR="00383FED">
        <w:rPr>
          <w:rFonts w:ascii="Times New Roman" w:hAnsi="Times New Roman" w:cs="Times New Roman"/>
        </w:rPr>
        <w:t>identifikátor a vymezení</w:t>
      </w:r>
      <w:r w:rsidR="00383FED" w:rsidRPr="00383FED">
        <w:rPr>
          <w:rFonts w:ascii="Times New Roman" w:hAnsi="Times New Roman" w:cs="Times New Roman"/>
        </w:rPr>
        <w:t xml:space="preserve">, přesně stanovující </w:t>
      </w:r>
      <w:r w:rsidR="00383FED">
        <w:rPr>
          <w:rFonts w:ascii="Times New Roman" w:hAnsi="Times New Roman" w:cs="Times New Roman"/>
        </w:rPr>
        <w:t>její funkce, datové prvky</w:t>
      </w:r>
      <w:r w:rsidR="00383FED" w:rsidRPr="00383FED">
        <w:rPr>
          <w:rFonts w:ascii="Times New Roman" w:hAnsi="Times New Roman" w:cs="Times New Roman"/>
        </w:rPr>
        <w:t xml:space="preserve"> a bezpečnostní pravidla.</w:t>
      </w:r>
      <w:r w:rsidR="00E45159">
        <w:rPr>
          <w:rFonts w:ascii="Times New Roman" w:hAnsi="Times New Roman" w:cs="Times New Roman"/>
        </w:rPr>
        <w:t xml:space="preserve"> </w:t>
      </w:r>
      <w:r w:rsidRPr="00E45159">
        <w:rPr>
          <w:rFonts w:ascii="Times New Roman" w:hAnsi="Times New Roman" w:cs="Times New Roman"/>
        </w:rPr>
        <w:t xml:space="preserve">Aplikací je například </w:t>
      </w:r>
      <w:r w:rsidR="003E39C6" w:rsidRPr="00E45159">
        <w:rPr>
          <w:rFonts w:ascii="Times New Roman" w:hAnsi="Times New Roman" w:cs="Times New Roman"/>
        </w:rPr>
        <w:t xml:space="preserve">tzv. </w:t>
      </w:r>
      <w:r w:rsidR="003E39C6" w:rsidRPr="00745448">
        <w:rPr>
          <w:rFonts w:ascii="Times New Roman" w:hAnsi="Times New Roman" w:cs="Times New Roman"/>
          <w:i/>
        </w:rPr>
        <w:t>„</w:t>
      </w:r>
      <w:r w:rsidRPr="00745448">
        <w:rPr>
          <w:rFonts w:ascii="Times New Roman" w:hAnsi="Times New Roman" w:cs="Times New Roman"/>
          <w:i/>
        </w:rPr>
        <w:t>elektronická peněženka</w:t>
      </w:r>
      <w:r w:rsidR="003E39C6" w:rsidRPr="00745448">
        <w:rPr>
          <w:rFonts w:ascii="Times New Roman" w:hAnsi="Times New Roman" w:cs="Times New Roman"/>
          <w:i/>
        </w:rPr>
        <w:t>“</w:t>
      </w:r>
      <w:r w:rsidRPr="00E45159">
        <w:rPr>
          <w:rFonts w:ascii="Times New Roman" w:hAnsi="Times New Roman" w:cs="Times New Roman"/>
        </w:rPr>
        <w:t xml:space="preserve"> na čipové kartě (na elektronický nosič se</w:t>
      </w:r>
      <w:r w:rsidR="00383FED" w:rsidRPr="00E45159">
        <w:rPr>
          <w:rFonts w:ascii="Times New Roman" w:hAnsi="Times New Roman" w:cs="Times New Roman"/>
        </w:rPr>
        <w:t> </w:t>
      </w:r>
      <w:r w:rsidRPr="00E45159">
        <w:rPr>
          <w:rFonts w:ascii="Times New Roman" w:hAnsi="Times New Roman" w:cs="Times New Roman"/>
        </w:rPr>
        <w:t>vloží finanční prostředky, které slouží k nákupu jízd</w:t>
      </w:r>
      <w:r w:rsidR="00A41A09" w:rsidRPr="00E45159">
        <w:rPr>
          <w:rFonts w:ascii="Times New Roman" w:hAnsi="Times New Roman" w:cs="Times New Roman"/>
        </w:rPr>
        <w:t>ních dokladů). Papírové jízdní doklady nevyžadují na nosiči dat</w:t>
      </w:r>
      <w:r w:rsidRPr="00E45159">
        <w:rPr>
          <w:rFonts w:ascii="Times New Roman" w:hAnsi="Times New Roman" w:cs="Times New Roman"/>
        </w:rPr>
        <w:t xml:space="preserve"> žádnou aplikaci, pokud za ní nepokládáme program, který slouží na pokladní přep</w:t>
      </w:r>
      <w:r w:rsidR="004354B7" w:rsidRPr="00E45159">
        <w:rPr>
          <w:rFonts w:ascii="Times New Roman" w:hAnsi="Times New Roman" w:cs="Times New Roman"/>
        </w:rPr>
        <w:t>ážce k výdeji jízdního dokladu.</w:t>
      </w:r>
    </w:p>
    <w:p w:rsidR="00141462" w:rsidRPr="00E45159" w:rsidRDefault="00141462" w:rsidP="007C5188">
      <w:pPr>
        <w:pStyle w:val="Odstavecseseznamem"/>
        <w:numPr>
          <w:ilvl w:val="0"/>
          <w:numId w:val="21"/>
        </w:numPr>
        <w:spacing w:after="80" w:line="240" w:lineRule="auto"/>
        <w:ind w:left="567" w:hanging="567"/>
        <w:contextualSpacing w:val="0"/>
        <w:jc w:val="both"/>
        <w:rPr>
          <w:rFonts w:ascii="Times New Roman" w:hAnsi="Times New Roman" w:cs="Times New Roman"/>
        </w:rPr>
      </w:pPr>
      <w:r w:rsidRPr="00D15C85">
        <w:rPr>
          <w:rFonts w:ascii="Times New Roman" w:hAnsi="Times New Roman" w:cs="Times New Roman"/>
          <w:i/>
        </w:rPr>
        <w:t>„Nosič jízdního dokladu“</w:t>
      </w:r>
      <w:r w:rsidR="00496AF3">
        <w:rPr>
          <w:rFonts w:ascii="Times New Roman" w:hAnsi="Times New Roman" w:cs="Times New Roman"/>
        </w:rPr>
        <w:t xml:space="preserve"> je pojem označující</w:t>
      </w:r>
      <w:r w:rsidRPr="00D15C85">
        <w:rPr>
          <w:rFonts w:ascii="Times New Roman" w:hAnsi="Times New Roman" w:cs="Times New Roman"/>
        </w:rPr>
        <w:t xml:space="preserve"> </w:t>
      </w:r>
      <w:r w:rsidR="00383FED">
        <w:rPr>
          <w:rFonts w:ascii="Times New Roman" w:hAnsi="Times New Roman" w:cs="Times New Roman"/>
        </w:rPr>
        <w:t>médium</w:t>
      </w:r>
      <w:r w:rsidR="00E45159">
        <w:rPr>
          <w:rStyle w:val="Znakapoznpodarou"/>
          <w:rFonts w:ascii="Times New Roman" w:hAnsi="Times New Roman" w:cs="Times New Roman"/>
        </w:rPr>
        <w:footnoteReference w:id="14"/>
      </w:r>
      <w:r w:rsidR="00383FED">
        <w:rPr>
          <w:rFonts w:ascii="Times New Roman" w:hAnsi="Times New Roman" w:cs="Times New Roman"/>
        </w:rPr>
        <w:t>, které zejména slouží jako nosič jízdních dokladů, popřípadě nosič aplikací, v rámci nichž jsou jízdní doklady nahrávány</w:t>
      </w:r>
      <w:r w:rsidRPr="00D15C85">
        <w:rPr>
          <w:rFonts w:ascii="Times New Roman" w:hAnsi="Times New Roman" w:cs="Times New Roman"/>
        </w:rPr>
        <w:t>. Toto médium musí nebo může nést i další informace, jako je na</w:t>
      </w:r>
      <w:r w:rsidR="00383FED">
        <w:rPr>
          <w:rFonts w:ascii="Times New Roman" w:hAnsi="Times New Roman" w:cs="Times New Roman"/>
        </w:rPr>
        <w:t xml:space="preserve">příklad identifikace uživatele </w:t>
      </w:r>
      <w:r w:rsidRPr="00D15C85">
        <w:rPr>
          <w:rFonts w:ascii="Times New Roman" w:hAnsi="Times New Roman" w:cs="Times New Roman"/>
        </w:rPr>
        <w:t>atd.</w:t>
      </w:r>
    </w:p>
    <w:p w:rsidR="00E45159" w:rsidRPr="00496AF3" w:rsidRDefault="003814FE" w:rsidP="007C5188">
      <w:pPr>
        <w:pStyle w:val="Odstavecseseznamem"/>
        <w:numPr>
          <w:ilvl w:val="0"/>
          <w:numId w:val="21"/>
        </w:numPr>
        <w:spacing w:after="80" w:line="240" w:lineRule="auto"/>
        <w:ind w:left="567" w:hanging="567"/>
        <w:contextualSpacing w:val="0"/>
        <w:jc w:val="both"/>
        <w:rPr>
          <w:rFonts w:ascii="Times New Roman" w:hAnsi="Times New Roman" w:cs="Times New Roman"/>
        </w:rPr>
      </w:pPr>
      <w:r w:rsidRPr="00D15C85">
        <w:rPr>
          <w:rFonts w:ascii="Times New Roman" w:hAnsi="Times New Roman" w:cs="Times New Roman"/>
          <w:i/>
        </w:rPr>
        <w:t>„Tarifní integrace“</w:t>
      </w:r>
      <w:r w:rsidRPr="00D15C85">
        <w:rPr>
          <w:rFonts w:ascii="Times New Roman" w:hAnsi="Times New Roman" w:cs="Times New Roman"/>
        </w:rPr>
        <w:t xml:space="preserve"> </w:t>
      </w:r>
      <w:r w:rsidR="00E45159">
        <w:rPr>
          <w:rFonts w:ascii="Times New Roman" w:hAnsi="Times New Roman" w:cs="Times New Roman"/>
        </w:rPr>
        <w:t xml:space="preserve">nastává </w:t>
      </w:r>
      <w:r w:rsidR="00A41A09">
        <w:rPr>
          <w:rFonts w:ascii="Times New Roman" w:hAnsi="Times New Roman" w:cs="Times New Roman"/>
        </w:rPr>
        <w:t xml:space="preserve">v rámci </w:t>
      </w:r>
      <w:r w:rsidR="00E45159">
        <w:rPr>
          <w:rFonts w:ascii="Times New Roman" w:hAnsi="Times New Roman" w:cs="Times New Roman"/>
        </w:rPr>
        <w:t xml:space="preserve">určité </w:t>
      </w:r>
      <w:r w:rsidR="00A41A09">
        <w:rPr>
          <w:rFonts w:ascii="Times New Roman" w:hAnsi="Times New Roman" w:cs="Times New Roman"/>
        </w:rPr>
        <w:t>skupiny</w:t>
      </w:r>
      <w:r w:rsidRPr="00D15C85">
        <w:rPr>
          <w:rFonts w:ascii="Times New Roman" w:hAnsi="Times New Roman" w:cs="Times New Roman"/>
        </w:rPr>
        <w:t xml:space="preserve"> dopravních služeb</w:t>
      </w:r>
      <w:r w:rsidR="00082B32" w:rsidRPr="00D15C85">
        <w:rPr>
          <w:rFonts w:ascii="Times New Roman" w:hAnsi="Times New Roman" w:cs="Times New Roman"/>
        </w:rPr>
        <w:t>, pokud</w:t>
      </w:r>
      <w:r w:rsidRPr="00D15C85">
        <w:rPr>
          <w:rFonts w:ascii="Times New Roman" w:hAnsi="Times New Roman" w:cs="Times New Roman"/>
        </w:rPr>
        <w:t xml:space="preserve"> je </w:t>
      </w:r>
      <w:r w:rsidR="00DA0598">
        <w:rPr>
          <w:rFonts w:ascii="Times New Roman" w:hAnsi="Times New Roman" w:cs="Times New Roman"/>
        </w:rPr>
        <w:t>možné cestovat mezi kterýmikoli</w:t>
      </w:r>
      <w:r w:rsidRPr="00D15C85">
        <w:rPr>
          <w:rFonts w:ascii="Times New Roman" w:hAnsi="Times New Roman" w:cs="Times New Roman"/>
        </w:rPr>
        <w:t xml:space="preserve"> dvěma tarifními body </w:t>
      </w:r>
      <w:r w:rsidR="004354B7" w:rsidRPr="00D15C85">
        <w:rPr>
          <w:rFonts w:ascii="Times New Roman" w:hAnsi="Times New Roman" w:cs="Times New Roman"/>
        </w:rPr>
        <w:t xml:space="preserve">obsluhovanými těmito dopravními službami </w:t>
      </w:r>
      <w:r w:rsidRPr="00D15C85">
        <w:rPr>
          <w:rFonts w:ascii="Times New Roman" w:hAnsi="Times New Roman" w:cs="Times New Roman"/>
        </w:rPr>
        <w:t>na základě jednoho jízdního dokladu</w:t>
      </w:r>
      <w:r w:rsidR="00B3346C" w:rsidRPr="00D15C85">
        <w:rPr>
          <w:rFonts w:ascii="Times New Roman" w:hAnsi="Times New Roman" w:cs="Times New Roman"/>
        </w:rPr>
        <w:t>,</w:t>
      </w:r>
      <w:r w:rsidRPr="00D15C85">
        <w:rPr>
          <w:rFonts w:ascii="Times New Roman" w:hAnsi="Times New Roman" w:cs="Times New Roman"/>
        </w:rPr>
        <w:t xml:space="preserve"> nebo alespoň </w:t>
      </w:r>
      <w:r w:rsidR="00082B32" w:rsidRPr="00D15C85">
        <w:rPr>
          <w:rFonts w:ascii="Times New Roman" w:hAnsi="Times New Roman" w:cs="Times New Roman"/>
        </w:rPr>
        <w:t>na základě skupiny</w:t>
      </w:r>
      <w:r w:rsidRPr="00D15C85">
        <w:rPr>
          <w:rFonts w:ascii="Times New Roman" w:hAnsi="Times New Roman" w:cs="Times New Roman"/>
        </w:rPr>
        <w:t xml:space="preserve"> jízdních dokladů pořízených na jednom místě</w:t>
      </w:r>
      <w:r w:rsidR="004363D0" w:rsidRPr="00D15C85">
        <w:rPr>
          <w:rStyle w:val="Znakapoznpodarou"/>
          <w:rFonts w:ascii="Times New Roman" w:hAnsi="Times New Roman" w:cs="Times New Roman"/>
        </w:rPr>
        <w:footnoteReference w:id="15"/>
      </w:r>
      <w:r w:rsidR="004363D0" w:rsidRPr="00D15C85">
        <w:rPr>
          <w:rFonts w:ascii="Times New Roman" w:hAnsi="Times New Roman" w:cs="Times New Roman"/>
        </w:rPr>
        <w:t>.</w:t>
      </w:r>
      <w:r w:rsidR="00082B32" w:rsidRPr="00D15C85">
        <w:rPr>
          <w:rFonts w:ascii="Times New Roman" w:hAnsi="Times New Roman" w:cs="Times New Roman"/>
        </w:rPr>
        <w:t xml:space="preserve"> Tuto množinu dopravních služeb označujeme za „</w:t>
      </w:r>
      <w:r w:rsidR="00082B32" w:rsidRPr="00D15C85">
        <w:rPr>
          <w:rFonts w:ascii="Times New Roman" w:hAnsi="Times New Roman" w:cs="Times New Roman"/>
          <w:i/>
        </w:rPr>
        <w:t>tarifně integrovanou</w:t>
      </w:r>
      <w:r w:rsidR="00082B32" w:rsidRPr="00D15C85">
        <w:rPr>
          <w:rFonts w:ascii="Times New Roman" w:hAnsi="Times New Roman" w:cs="Times New Roman"/>
        </w:rPr>
        <w:t>“</w:t>
      </w:r>
      <w:r w:rsidR="004363D0" w:rsidRPr="00D15C85">
        <w:rPr>
          <w:rFonts w:ascii="Times New Roman" w:hAnsi="Times New Roman" w:cs="Times New Roman"/>
        </w:rPr>
        <w:t>.</w:t>
      </w:r>
      <w:r w:rsidR="00496AF3">
        <w:rPr>
          <w:rFonts w:ascii="Times New Roman" w:hAnsi="Times New Roman" w:cs="Times New Roman"/>
        </w:rPr>
        <w:t xml:space="preserve"> </w:t>
      </w:r>
      <w:r w:rsidR="00337E6B" w:rsidRPr="00496AF3">
        <w:rPr>
          <w:rFonts w:ascii="Times New Roman" w:hAnsi="Times New Roman" w:cs="Times New Roman"/>
        </w:rPr>
        <w:t>Tarifní integrace může být</w:t>
      </w:r>
      <w:r w:rsidR="004C1001" w:rsidRPr="00496AF3">
        <w:rPr>
          <w:rFonts w:ascii="Times New Roman" w:hAnsi="Times New Roman" w:cs="Times New Roman"/>
        </w:rPr>
        <w:t xml:space="preserve"> úplná (možnost pořídit si jízdní doklady za jakýkoliv druh jízdného mezi jakýmikoliv dvěma tarifními body sítě) nebo částečná</w:t>
      </w:r>
      <w:r w:rsidR="00337E6B" w:rsidRPr="00496AF3">
        <w:rPr>
          <w:rFonts w:ascii="Times New Roman" w:hAnsi="Times New Roman" w:cs="Times New Roman"/>
        </w:rPr>
        <w:t xml:space="preserve"> (přímé jízdní doklady mají</w:t>
      </w:r>
      <w:r w:rsidR="004C1001" w:rsidRPr="00496AF3">
        <w:rPr>
          <w:rFonts w:ascii="Times New Roman" w:hAnsi="Times New Roman" w:cs="Times New Roman"/>
        </w:rPr>
        <w:t xml:space="preserve"> určitá omezení, týkající se právních podmínek přímé cesty, garance přestupů či výběru tarifních produktů, které jako nabízeny jako přímé).</w:t>
      </w:r>
      <w:r w:rsidR="00E45159" w:rsidRPr="00496AF3">
        <w:rPr>
          <w:rFonts w:ascii="Times New Roman" w:hAnsi="Times New Roman" w:cs="Times New Roman"/>
          <w:b/>
          <w:color w:val="002060"/>
          <w:sz w:val="28"/>
          <w:szCs w:val="28"/>
        </w:rPr>
        <w:br w:type="page"/>
      </w:r>
    </w:p>
    <w:p w:rsidR="00E45159" w:rsidRPr="00496AF3" w:rsidRDefault="00E45159" w:rsidP="00496AF3">
      <w:pPr>
        <w:spacing w:after="240"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3. </w:t>
      </w:r>
      <w:r w:rsidR="00702FD7" w:rsidRPr="00D15C85">
        <w:rPr>
          <w:rFonts w:ascii="Times New Roman" w:hAnsi="Times New Roman" w:cs="Times New Roman"/>
          <w:b/>
          <w:color w:val="002060"/>
          <w:sz w:val="28"/>
          <w:szCs w:val="28"/>
        </w:rPr>
        <w:t xml:space="preserve">Ukládají </w:t>
      </w:r>
      <w:r w:rsidR="0050416D" w:rsidRPr="00D15C85">
        <w:rPr>
          <w:rFonts w:ascii="Times New Roman" w:hAnsi="Times New Roman" w:cs="Times New Roman"/>
          <w:b/>
          <w:color w:val="002060"/>
          <w:sz w:val="28"/>
          <w:szCs w:val="28"/>
        </w:rPr>
        <w:t xml:space="preserve">v současné době </w:t>
      </w:r>
      <w:r w:rsidR="00702FD7" w:rsidRPr="00D15C85">
        <w:rPr>
          <w:rFonts w:ascii="Times New Roman" w:hAnsi="Times New Roman" w:cs="Times New Roman"/>
          <w:b/>
          <w:color w:val="002060"/>
          <w:sz w:val="28"/>
          <w:szCs w:val="28"/>
        </w:rPr>
        <w:t>právní předpisy tarifní integraci</w:t>
      </w:r>
      <w:r w:rsidR="00E92767" w:rsidRPr="00D15C85">
        <w:rPr>
          <w:rFonts w:ascii="Times New Roman" w:hAnsi="Times New Roman" w:cs="Times New Roman"/>
          <w:b/>
          <w:color w:val="002060"/>
          <w:sz w:val="28"/>
          <w:szCs w:val="28"/>
        </w:rPr>
        <w:t xml:space="preserve"> na železnici</w:t>
      </w:r>
      <w:r w:rsidR="00702FD7" w:rsidRPr="00D15C85">
        <w:rPr>
          <w:rFonts w:ascii="Times New Roman" w:hAnsi="Times New Roman" w:cs="Times New Roman"/>
          <w:b/>
          <w:color w:val="002060"/>
          <w:sz w:val="28"/>
          <w:szCs w:val="28"/>
        </w:rPr>
        <w:t>?</w:t>
      </w:r>
    </w:p>
    <w:p w:rsidR="00702FD7" w:rsidRPr="00D15C85" w:rsidRDefault="004D55DA" w:rsidP="00496AF3">
      <w:pPr>
        <w:spacing w:after="120" w:line="240" w:lineRule="auto"/>
        <w:jc w:val="both"/>
        <w:rPr>
          <w:rFonts w:ascii="Times New Roman" w:hAnsi="Times New Roman" w:cs="Times New Roman"/>
        </w:rPr>
      </w:pPr>
      <w:r w:rsidRPr="00D15C85">
        <w:rPr>
          <w:rFonts w:ascii="Times New Roman" w:hAnsi="Times New Roman" w:cs="Times New Roman"/>
        </w:rPr>
        <w:t>E</w:t>
      </w:r>
      <w:r w:rsidR="008E396D" w:rsidRPr="00D15C85">
        <w:rPr>
          <w:rFonts w:ascii="Times New Roman" w:hAnsi="Times New Roman" w:cs="Times New Roman"/>
        </w:rPr>
        <w:t>xistují názory</w:t>
      </w:r>
      <w:r w:rsidR="00E45159" w:rsidRPr="00E45159">
        <w:rPr>
          <w:rFonts w:ascii="Times New Roman" w:hAnsi="Times New Roman" w:cs="Times New Roman"/>
        </w:rPr>
        <w:t xml:space="preserve"> </w:t>
      </w:r>
      <w:r w:rsidR="00E45159" w:rsidRPr="00D15C85">
        <w:rPr>
          <w:rFonts w:ascii="Times New Roman" w:hAnsi="Times New Roman" w:cs="Times New Roman"/>
        </w:rPr>
        <w:t>a tři právní důvody</w:t>
      </w:r>
      <w:r w:rsidR="00E45159">
        <w:rPr>
          <w:rFonts w:ascii="Times New Roman" w:hAnsi="Times New Roman" w:cs="Times New Roman"/>
        </w:rPr>
        <w:t>, že tomu tak je</w:t>
      </w:r>
      <w:r w:rsidR="00141495" w:rsidRPr="00D15C85">
        <w:rPr>
          <w:rFonts w:ascii="Times New Roman" w:hAnsi="Times New Roman" w:cs="Times New Roman"/>
        </w:rPr>
        <w:t>.</w:t>
      </w:r>
      <w:r w:rsidR="005D3356" w:rsidRPr="00D15C85">
        <w:rPr>
          <w:rFonts w:ascii="Times New Roman" w:hAnsi="Times New Roman" w:cs="Times New Roman"/>
        </w:rPr>
        <w:t xml:space="preserve"> Je</w:t>
      </w:r>
      <w:r w:rsidR="000352BF" w:rsidRPr="00D15C85">
        <w:rPr>
          <w:rFonts w:ascii="Times New Roman" w:hAnsi="Times New Roman" w:cs="Times New Roman"/>
        </w:rPr>
        <w:t xml:space="preserve"> velmi</w:t>
      </w:r>
      <w:r w:rsidR="005D3356" w:rsidRPr="00D15C85">
        <w:rPr>
          <w:rFonts w:ascii="Times New Roman" w:hAnsi="Times New Roman" w:cs="Times New Roman"/>
        </w:rPr>
        <w:t xml:space="preserve"> přínosné si </w:t>
      </w:r>
      <w:r w:rsidR="00FF4F89" w:rsidRPr="00D15C85">
        <w:rPr>
          <w:rFonts w:ascii="Times New Roman" w:hAnsi="Times New Roman" w:cs="Times New Roman"/>
        </w:rPr>
        <w:t>v úvodu úvah o tarifní integraci tyto důvody stručně vymezit</w:t>
      </w:r>
      <w:r w:rsidR="005D3356" w:rsidRPr="00D15C85">
        <w:rPr>
          <w:rFonts w:ascii="Times New Roman" w:hAnsi="Times New Roman" w:cs="Times New Roman"/>
        </w:rPr>
        <w:t>.</w:t>
      </w:r>
      <w:r w:rsidR="0050416D" w:rsidRPr="00D15C85">
        <w:rPr>
          <w:rFonts w:ascii="Times New Roman" w:hAnsi="Times New Roman" w:cs="Times New Roman"/>
        </w:rPr>
        <w:t xml:space="preserve"> Uvedená ustanovení </w:t>
      </w:r>
      <w:r w:rsidR="00E45159">
        <w:rPr>
          <w:rFonts w:ascii="Times New Roman" w:hAnsi="Times New Roman" w:cs="Times New Roman"/>
        </w:rPr>
        <w:t xml:space="preserve">jsou </w:t>
      </w:r>
      <w:r w:rsidR="000352BF" w:rsidRPr="00D15C85">
        <w:rPr>
          <w:rFonts w:ascii="Times New Roman" w:hAnsi="Times New Roman" w:cs="Times New Roman"/>
        </w:rPr>
        <w:t xml:space="preserve">dobrým </w:t>
      </w:r>
      <w:r w:rsidR="0050416D" w:rsidRPr="00D15C85">
        <w:rPr>
          <w:rFonts w:ascii="Times New Roman" w:hAnsi="Times New Roman" w:cs="Times New Roman"/>
        </w:rPr>
        <w:t xml:space="preserve">dokladem o tom, jakým způsobem </w:t>
      </w:r>
      <w:r w:rsidR="007951C8" w:rsidRPr="00D15C85">
        <w:rPr>
          <w:rFonts w:ascii="Times New Roman" w:hAnsi="Times New Roman" w:cs="Times New Roman"/>
        </w:rPr>
        <w:t>se</w:t>
      </w:r>
      <w:r w:rsidR="00E45159">
        <w:rPr>
          <w:rFonts w:ascii="Times New Roman" w:hAnsi="Times New Roman" w:cs="Times New Roman"/>
        </w:rPr>
        <w:t> </w:t>
      </w:r>
      <w:r w:rsidR="0050416D" w:rsidRPr="00D15C85">
        <w:rPr>
          <w:rFonts w:ascii="Times New Roman" w:hAnsi="Times New Roman" w:cs="Times New Roman"/>
        </w:rPr>
        <w:t>nahlížel</w:t>
      </w:r>
      <w:r w:rsidR="007951C8" w:rsidRPr="00D15C85">
        <w:rPr>
          <w:rFonts w:ascii="Times New Roman" w:hAnsi="Times New Roman" w:cs="Times New Roman"/>
        </w:rPr>
        <w:t>o</w:t>
      </w:r>
      <w:r w:rsidR="0050416D" w:rsidRPr="00D15C85">
        <w:rPr>
          <w:rFonts w:ascii="Times New Roman" w:hAnsi="Times New Roman" w:cs="Times New Roman"/>
        </w:rPr>
        <w:t xml:space="preserve"> na popisovanou oblast v minulosti.</w:t>
      </w:r>
    </w:p>
    <w:p w:rsidR="0050416D" w:rsidRPr="00D15C85" w:rsidRDefault="003C3647"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u w:val="single"/>
        </w:rPr>
        <w:t>První důvod</w:t>
      </w:r>
      <w:r w:rsidRPr="00D15C85">
        <w:rPr>
          <w:rFonts w:ascii="Times New Roman" w:hAnsi="Times New Roman" w:cs="Times New Roman"/>
        </w:rPr>
        <w:t xml:space="preserve">: </w:t>
      </w:r>
      <w:r w:rsidR="00165FD1">
        <w:rPr>
          <w:rFonts w:ascii="Times New Roman" w:hAnsi="Times New Roman" w:cs="Times New Roman"/>
        </w:rPr>
        <w:t>Ust.</w:t>
      </w:r>
      <w:r w:rsidR="004354B7" w:rsidRPr="00D15C85">
        <w:rPr>
          <w:rFonts w:ascii="Times New Roman" w:hAnsi="Times New Roman" w:cs="Times New Roman"/>
        </w:rPr>
        <w:t xml:space="preserve"> </w:t>
      </w:r>
      <w:r w:rsidR="00165FD1">
        <w:rPr>
          <w:rFonts w:ascii="Times New Roman" w:hAnsi="Times New Roman" w:cs="Times New Roman"/>
        </w:rPr>
        <w:t>§ 36 písm. </w:t>
      </w:r>
      <w:r w:rsidR="004968C1" w:rsidRPr="00D15C85">
        <w:rPr>
          <w:rFonts w:ascii="Times New Roman" w:hAnsi="Times New Roman" w:cs="Times New Roman"/>
        </w:rPr>
        <w:t xml:space="preserve">d) </w:t>
      </w:r>
      <w:r w:rsidR="0050416D" w:rsidRPr="00D15C85">
        <w:rPr>
          <w:rFonts w:ascii="Times New Roman" w:hAnsi="Times New Roman" w:cs="Times New Roman"/>
        </w:rPr>
        <w:t>Z</w:t>
      </w:r>
      <w:r w:rsidR="004968C1" w:rsidRPr="00D15C85">
        <w:rPr>
          <w:rFonts w:ascii="Times New Roman" w:hAnsi="Times New Roman" w:cs="Times New Roman"/>
        </w:rPr>
        <w:t>ákona o dráhách</w:t>
      </w:r>
      <w:r w:rsidR="00165FD1">
        <w:rPr>
          <w:rFonts w:ascii="Times New Roman" w:hAnsi="Times New Roman" w:cs="Times New Roman"/>
        </w:rPr>
        <w:t xml:space="preserve"> stanoví, že dopravce provozující</w:t>
      </w:r>
      <w:r w:rsidR="004968C1" w:rsidRPr="00D15C85">
        <w:rPr>
          <w:rFonts w:ascii="Times New Roman" w:hAnsi="Times New Roman" w:cs="Times New Roman"/>
        </w:rPr>
        <w:t xml:space="preserve"> veřejnou drážní dop</w:t>
      </w:r>
      <w:r w:rsidR="004354B7" w:rsidRPr="00D15C85">
        <w:rPr>
          <w:rFonts w:ascii="Times New Roman" w:hAnsi="Times New Roman" w:cs="Times New Roman"/>
        </w:rPr>
        <w:t xml:space="preserve">ravu na dráze celostátní nebo </w:t>
      </w:r>
      <w:r w:rsidR="004968C1" w:rsidRPr="00D15C85">
        <w:rPr>
          <w:rFonts w:ascii="Times New Roman" w:hAnsi="Times New Roman" w:cs="Times New Roman"/>
        </w:rPr>
        <w:t>regionální</w:t>
      </w:r>
      <w:r w:rsidR="00165FD1">
        <w:rPr>
          <w:rFonts w:ascii="Times New Roman" w:hAnsi="Times New Roman" w:cs="Times New Roman"/>
        </w:rPr>
        <w:t xml:space="preserve"> je povinen</w:t>
      </w:r>
      <w:r w:rsidR="004968C1" w:rsidRPr="00D15C85">
        <w:rPr>
          <w:rFonts w:ascii="Times New Roman" w:hAnsi="Times New Roman" w:cs="Times New Roman"/>
        </w:rPr>
        <w:t xml:space="preserve"> „</w:t>
      </w:r>
      <w:r w:rsidR="004968C1" w:rsidRPr="00D15C85">
        <w:rPr>
          <w:rFonts w:ascii="Times New Roman" w:hAnsi="Times New Roman" w:cs="Times New Roman"/>
          <w:i/>
        </w:rPr>
        <w:t>na žádost uzavřít přepravní smlouvu i</w:t>
      </w:r>
      <w:r w:rsidR="00165FD1">
        <w:rPr>
          <w:rFonts w:ascii="Times New Roman" w:hAnsi="Times New Roman" w:cs="Times New Roman"/>
          <w:i/>
        </w:rPr>
        <w:t> </w:t>
      </w:r>
      <w:r w:rsidR="004968C1" w:rsidRPr="00D15C85">
        <w:rPr>
          <w:rFonts w:ascii="Times New Roman" w:hAnsi="Times New Roman" w:cs="Times New Roman"/>
          <w:i/>
        </w:rPr>
        <w:t>na úsek dráhy celostátní nebo dráhy regionální provozovaný jiným dopravcem</w:t>
      </w:r>
      <w:r w:rsidR="004968C1" w:rsidRPr="00D15C85">
        <w:rPr>
          <w:rFonts w:ascii="Times New Roman" w:hAnsi="Times New Roman" w:cs="Times New Roman"/>
        </w:rPr>
        <w:t>“.</w:t>
      </w:r>
      <w:r w:rsidR="00E92767" w:rsidRPr="00D15C85">
        <w:rPr>
          <w:rFonts w:ascii="Times New Roman" w:hAnsi="Times New Roman" w:cs="Times New Roman"/>
        </w:rPr>
        <w:t xml:space="preserve"> </w:t>
      </w:r>
    </w:p>
    <w:p w:rsidR="0050416D" w:rsidRPr="00D15C85" w:rsidRDefault="00E92767"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Tato </w:t>
      </w:r>
      <w:r w:rsidR="004968C1" w:rsidRPr="00D15C85">
        <w:rPr>
          <w:rFonts w:ascii="Times New Roman" w:hAnsi="Times New Roman" w:cs="Times New Roman"/>
        </w:rPr>
        <w:t>povinnost je</w:t>
      </w:r>
      <w:r w:rsidR="000352BF" w:rsidRPr="00D15C85">
        <w:rPr>
          <w:rFonts w:ascii="Times New Roman" w:hAnsi="Times New Roman" w:cs="Times New Roman"/>
        </w:rPr>
        <w:t xml:space="preserve"> nejasná. N</w:t>
      </w:r>
      <w:r w:rsidR="004968C1" w:rsidRPr="00D15C85">
        <w:rPr>
          <w:rFonts w:ascii="Times New Roman" w:hAnsi="Times New Roman" w:cs="Times New Roman"/>
        </w:rPr>
        <w:t xml:space="preserve">ení zřejmé, jak by mohlo být </w:t>
      </w:r>
      <w:r w:rsidR="0094611C" w:rsidRPr="00D15C85">
        <w:rPr>
          <w:rFonts w:ascii="Times New Roman" w:hAnsi="Times New Roman" w:cs="Times New Roman"/>
        </w:rPr>
        <w:t xml:space="preserve">po dopravci </w:t>
      </w:r>
      <w:r w:rsidR="004968C1" w:rsidRPr="00D15C85">
        <w:rPr>
          <w:rFonts w:ascii="Times New Roman" w:hAnsi="Times New Roman" w:cs="Times New Roman"/>
        </w:rPr>
        <w:t xml:space="preserve">požadováno </w:t>
      </w:r>
      <w:r w:rsidR="004968C1" w:rsidRPr="00D15C85">
        <w:rPr>
          <w:rFonts w:ascii="Times New Roman" w:hAnsi="Times New Roman" w:cs="Times New Roman"/>
          <w:i/>
        </w:rPr>
        <w:t>„uzavřít přepravní smlouvu na úsek dráhy“</w:t>
      </w:r>
      <w:r w:rsidR="004968C1" w:rsidRPr="00D15C85">
        <w:rPr>
          <w:rFonts w:ascii="Times New Roman" w:hAnsi="Times New Roman" w:cs="Times New Roman"/>
        </w:rPr>
        <w:t xml:space="preserve">, když se </w:t>
      </w:r>
      <w:r w:rsidR="004354B7" w:rsidRPr="00D15C85">
        <w:rPr>
          <w:rFonts w:ascii="Times New Roman" w:hAnsi="Times New Roman" w:cs="Times New Roman"/>
        </w:rPr>
        <w:t xml:space="preserve">přepravní smlouva </w:t>
      </w:r>
      <w:r w:rsidR="00FF4F89" w:rsidRPr="00D15C85">
        <w:rPr>
          <w:rFonts w:ascii="Times New Roman" w:hAnsi="Times New Roman" w:cs="Times New Roman"/>
        </w:rPr>
        <w:t xml:space="preserve">evidentně </w:t>
      </w:r>
      <w:r w:rsidR="004968C1" w:rsidRPr="00D15C85">
        <w:rPr>
          <w:rFonts w:ascii="Times New Roman" w:hAnsi="Times New Roman" w:cs="Times New Roman"/>
        </w:rPr>
        <w:t>uzavírá na dopravní služby</w:t>
      </w:r>
      <w:r w:rsidR="004354B7" w:rsidRPr="00D15C85">
        <w:rPr>
          <w:rFonts w:ascii="Times New Roman" w:hAnsi="Times New Roman" w:cs="Times New Roman"/>
        </w:rPr>
        <w:t xml:space="preserve">, </w:t>
      </w:r>
      <w:r w:rsidRPr="00D15C85">
        <w:rPr>
          <w:rFonts w:ascii="Times New Roman" w:hAnsi="Times New Roman" w:cs="Times New Roman"/>
        </w:rPr>
        <w:t>spoje</w:t>
      </w:r>
      <w:r w:rsidR="0050416D" w:rsidRPr="00D15C85">
        <w:rPr>
          <w:rFonts w:ascii="Times New Roman" w:hAnsi="Times New Roman" w:cs="Times New Roman"/>
        </w:rPr>
        <w:t xml:space="preserve"> uvedené v jízdním řádu</w:t>
      </w:r>
      <w:r w:rsidR="00E92CC4" w:rsidRPr="00D15C85">
        <w:rPr>
          <w:rFonts w:ascii="Times New Roman" w:hAnsi="Times New Roman" w:cs="Times New Roman"/>
        </w:rPr>
        <w:t>. J</w:t>
      </w:r>
      <w:r w:rsidR="000352BF" w:rsidRPr="00D15C85">
        <w:rPr>
          <w:rFonts w:ascii="Times New Roman" w:hAnsi="Times New Roman" w:cs="Times New Roman"/>
        </w:rPr>
        <w:t>ízdní doklad</w:t>
      </w:r>
      <w:r w:rsidR="00E92CC4" w:rsidRPr="00D15C85">
        <w:rPr>
          <w:rFonts w:ascii="Times New Roman" w:hAnsi="Times New Roman" w:cs="Times New Roman"/>
        </w:rPr>
        <w:t xml:space="preserve"> může být samozřejmě</w:t>
      </w:r>
      <w:r w:rsidR="000352BF" w:rsidRPr="00D15C85">
        <w:rPr>
          <w:rFonts w:ascii="Times New Roman" w:hAnsi="Times New Roman" w:cs="Times New Roman"/>
        </w:rPr>
        <w:t xml:space="preserve"> </w:t>
      </w:r>
      <w:r w:rsidR="004354B7" w:rsidRPr="00D15C85">
        <w:rPr>
          <w:rFonts w:ascii="Times New Roman" w:hAnsi="Times New Roman" w:cs="Times New Roman"/>
        </w:rPr>
        <w:t xml:space="preserve">platný </w:t>
      </w:r>
      <w:r w:rsidR="00AC6BF2" w:rsidRPr="00D15C85">
        <w:rPr>
          <w:rFonts w:ascii="Times New Roman" w:hAnsi="Times New Roman" w:cs="Times New Roman"/>
          <w:i/>
        </w:rPr>
        <w:t>„</w:t>
      </w:r>
      <w:r w:rsidR="000352BF" w:rsidRPr="00D15C85">
        <w:rPr>
          <w:rFonts w:ascii="Times New Roman" w:hAnsi="Times New Roman" w:cs="Times New Roman"/>
          <w:i/>
        </w:rPr>
        <w:t>otevřen</w:t>
      </w:r>
      <w:r w:rsidR="00AC6BF2" w:rsidRPr="00D15C85">
        <w:rPr>
          <w:rFonts w:ascii="Times New Roman" w:hAnsi="Times New Roman" w:cs="Times New Roman"/>
          <w:i/>
        </w:rPr>
        <w:t>“</w:t>
      </w:r>
      <w:r w:rsidR="00FF4F89" w:rsidRPr="00D15C85">
        <w:rPr>
          <w:rFonts w:ascii="Times New Roman" w:hAnsi="Times New Roman" w:cs="Times New Roman"/>
        </w:rPr>
        <w:t xml:space="preserve"> </w:t>
      </w:r>
      <w:r w:rsidR="004968C1" w:rsidRPr="00D15C85">
        <w:rPr>
          <w:rFonts w:ascii="Times New Roman" w:hAnsi="Times New Roman" w:cs="Times New Roman"/>
        </w:rPr>
        <w:t xml:space="preserve">třeba </w:t>
      </w:r>
      <w:r w:rsidR="00AC6BF2" w:rsidRPr="00D15C85">
        <w:rPr>
          <w:rFonts w:ascii="Times New Roman" w:hAnsi="Times New Roman" w:cs="Times New Roman"/>
        </w:rPr>
        <w:t>pro</w:t>
      </w:r>
      <w:r w:rsidR="00FF4F89" w:rsidRPr="00D15C85">
        <w:rPr>
          <w:rFonts w:ascii="Times New Roman" w:hAnsi="Times New Roman" w:cs="Times New Roman"/>
        </w:rPr>
        <w:t xml:space="preserve"> </w:t>
      </w:r>
      <w:r w:rsidR="004968C1" w:rsidRPr="00D15C85">
        <w:rPr>
          <w:rFonts w:ascii="Times New Roman" w:hAnsi="Times New Roman" w:cs="Times New Roman"/>
        </w:rPr>
        <w:t xml:space="preserve">všechny </w:t>
      </w:r>
      <w:r w:rsidR="00FF4F89" w:rsidRPr="00D15C85">
        <w:rPr>
          <w:rFonts w:ascii="Times New Roman" w:hAnsi="Times New Roman" w:cs="Times New Roman"/>
        </w:rPr>
        <w:t xml:space="preserve">dopravní služby </w:t>
      </w:r>
      <w:r w:rsidR="004968C1" w:rsidRPr="00D15C85">
        <w:rPr>
          <w:rFonts w:ascii="Times New Roman" w:hAnsi="Times New Roman" w:cs="Times New Roman"/>
        </w:rPr>
        <w:t xml:space="preserve">provozované na určité dráze, ale jistě ne </w:t>
      </w:r>
      <w:r w:rsidR="004968C1" w:rsidRPr="00D15C85">
        <w:rPr>
          <w:rFonts w:ascii="Times New Roman" w:hAnsi="Times New Roman" w:cs="Times New Roman"/>
          <w:i/>
        </w:rPr>
        <w:t>„na úsek dráhy“</w:t>
      </w:r>
      <w:r w:rsidR="004968C1" w:rsidRPr="00D15C85">
        <w:rPr>
          <w:rFonts w:ascii="Times New Roman" w:hAnsi="Times New Roman" w:cs="Times New Roman"/>
        </w:rPr>
        <w:t xml:space="preserve">. </w:t>
      </w:r>
      <w:r w:rsidR="00AC6BF2" w:rsidRPr="00D15C85">
        <w:rPr>
          <w:rFonts w:ascii="Times New Roman" w:hAnsi="Times New Roman" w:cs="Times New Roman"/>
        </w:rPr>
        <w:t>R</w:t>
      </w:r>
      <w:r w:rsidR="000352BF" w:rsidRPr="00D15C85">
        <w:rPr>
          <w:rFonts w:ascii="Times New Roman" w:hAnsi="Times New Roman" w:cs="Times New Roman"/>
        </w:rPr>
        <w:t xml:space="preserve">ovněž </w:t>
      </w:r>
      <w:r w:rsidR="00AC6BF2" w:rsidRPr="00D15C85">
        <w:rPr>
          <w:rFonts w:ascii="Times New Roman" w:hAnsi="Times New Roman" w:cs="Times New Roman"/>
        </w:rPr>
        <w:t xml:space="preserve">je </w:t>
      </w:r>
      <w:r w:rsidR="004968C1" w:rsidRPr="00D15C85">
        <w:rPr>
          <w:rFonts w:ascii="Times New Roman" w:hAnsi="Times New Roman" w:cs="Times New Roman"/>
        </w:rPr>
        <w:t xml:space="preserve">nejasné vyjádření </w:t>
      </w:r>
      <w:r w:rsidR="004968C1" w:rsidRPr="00D15C85">
        <w:rPr>
          <w:rFonts w:ascii="Times New Roman" w:hAnsi="Times New Roman" w:cs="Times New Roman"/>
          <w:i/>
        </w:rPr>
        <w:t>„úsek dráhy provozovaný jiným dopravcem“</w:t>
      </w:r>
      <w:r w:rsidR="004968C1" w:rsidRPr="00D15C85">
        <w:rPr>
          <w:rFonts w:ascii="Times New Roman" w:hAnsi="Times New Roman" w:cs="Times New Roman"/>
        </w:rPr>
        <w:t xml:space="preserve">, protože provozování dráhy není činnost náležející dopravci (například </w:t>
      </w:r>
      <w:r w:rsidR="00AC6BF2" w:rsidRPr="00D15C85">
        <w:rPr>
          <w:rFonts w:ascii="Times New Roman" w:hAnsi="Times New Roman" w:cs="Times New Roman"/>
        </w:rPr>
        <w:t>akciové</w:t>
      </w:r>
      <w:r w:rsidR="000451E6" w:rsidRPr="00D15C85">
        <w:rPr>
          <w:rFonts w:ascii="Times New Roman" w:hAnsi="Times New Roman" w:cs="Times New Roman"/>
        </w:rPr>
        <w:t xml:space="preserve"> společnost</w:t>
      </w:r>
      <w:r w:rsidR="00AC6BF2" w:rsidRPr="00D15C85">
        <w:rPr>
          <w:rFonts w:ascii="Times New Roman" w:hAnsi="Times New Roman" w:cs="Times New Roman"/>
        </w:rPr>
        <w:t>i</w:t>
      </w:r>
      <w:r w:rsidR="000451E6" w:rsidRPr="00D15C85">
        <w:rPr>
          <w:rFonts w:ascii="Times New Roman" w:hAnsi="Times New Roman" w:cs="Times New Roman"/>
        </w:rPr>
        <w:t xml:space="preserve"> ČD</w:t>
      </w:r>
      <w:r w:rsidR="004968C1" w:rsidRPr="00D15C85">
        <w:rPr>
          <w:rFonts w:ascii="Times New Roman" w:hAnsi="Times New Roman" w:cs="Times New Roman"/>
        </w:rPr>
        <w:t xml:space="preserve">), ale provozovateli dráhy </w:t>
      </w:r>
      <w:r w:rsidR="00AC6BF2" w:rsidRPr="00D15C85">
        <w:rPr>
          <w:rFonts w:ascii="Times New Roman" w:hAnsi="Times New Roman" w:cs="Times New Roman"/>
        </w:rPr>
        <w:t>(například státní organizaci</w:t>
      </w:r>
      <w:r w:rsidR="000451E6" w:rsidRPr="00D15C85">
        <w:rPr>
          <w:rFonts w:ascii="Times New Roman" w:hAnsi="Times New Roman" w:cs="Times New Roman"/>
        </w:rPr>
        <w:t xml:space="preserve"> SŽDC</w:t>
      </w:r>
      <w:r w:rsidR="0050416D" w:rsidRPr="00D15C85">
        <w:rPr>
          <w:rFonts w:ascii="Times New Roman" w:hAnsi="Times New Roman" w:cs="Times New Roman"/>
        </w:rPr>
        <w:t>). O</w:t>
      </w:r>
      <w:r w:rsidR="004968C1" w:rsidRPr="00D15C85">
        <w:rPr>
          <w:rFonts w:ascii="Times New Roman" w:hAnsi="Times New Roman" w:cs="Times New Roman"/>
        </w:rPr>
        <w:t xml:space="preserve">tázky spojené s přepravním právem jsou </w:t>
      </w:r>
      <w:r w:rsidR="00AC6BF2" w:rsidRPr="00D15C85">
        <w:rPr>
          <w:rFonts w:ascii="Times New Roman" w:hAnsi="Times New Roman" w:cs="Times New Roman"/>
        </w:rPr>
        <w:t xml:space="preserve">naopak typickou </w:t>
      </w:r>
      <w:r w:rsidR="004968C1" w:rsidRPr="00D15C85">
        <w:rPr>
          <w:rFonts w:ascii="Times New Roman" w:hAnsi="Times New Roman" w:cs="Times New Roman"/>
        </w:rPr>
        <w:t>kompetencí dopravce.</w:t>
      </w:r>
      <w:r w:rsidR="004354B7" w:rsidRPr="00D15C85">
        <w:rPr>
          <w:rFonts w:ascii="Times New Roman" w:hAnsi="Times New Roman" w:cs="Times New Roman"/>
        </w:rPr>
        <w:t xml:space="preserve"> </w:t>
      </w:r>
      <w:r w:rsidR="004968C1" w:rsidRPr="00D15C85">
        <w:rPr>
          <w:rFonts w:ascii="Times New Roman" w:hAnsi="Times New Roman" w:cs="Times New Roman"/>
        </w:rPr>
        <w:t>V těch</w:t>
      </w:r>
      <w:r w:rsidR="00FA166D" w:rsidRPr="00D15C85">
        <w:rPr>
          <w:rFonts w:ascii="Times New Roman" w:hAnsi="Times New Roman" w:cs="Times New Roman"/>
        </w:rPr>
        <w:t>to</w:t>
      </w:r>
      <w:r w:rsidR="004968C1" w:rsidRPr="00D15C85">
        <w:rPr>
          <w:rFonts w:ascii="Times New Roman" w:hAnsi="Times New Roman" w:cs="Times New Roman"/>
        </w:rPr>
        <w:t xml:space="preserve"> </w:t>
      </w:r>
      <w:r w:rsidR="00FF4F89" w:rsidRPr="00D15C85">
        <w:rPr>
          <w:rFonts w:ascii="Times New Roman" w:hAnsi="Times New Roman" w:cs="Times New Roman"/>
        </w:rPr>
        <w:t xml:space="preserve">zdánlivě </w:t>
      </w:r>
      <w:r w:rsidR="000352BF" w:rsidRPr="00D15C85">
        <w:rPr>
          <w:rFonts w:ascii="Times New Roman" w:hAnsi="Times New Roman" w:cs="Times New Roman"/>
        </w:rPr>
        <w:t>formálních</w:t>
      </w:r>
      <w:r w:rsidR="004968C1" w:rsidRPr="00D15C85">
        <w:rPr>
          <w:rFonts w:ascii="Times New Roman" w:hAnsi="Times New Roman" w:cs="Times New Roman"/>
        </w:rPr>
        <w:t xml:space="preserve"> nejasnostech </w:t>
      </w:r>
      <w:r w:rsidR="00141495" w:rsidRPr="00D15C85">
        <w:rPr>
          <w:rFonts w:ascii="Times New Roman" w:hAnsi="Times New Roman" w:cs="Times New Roman"/>
        </w:rPr>
        <w:t xml:space="preserve">výše uvedeného ustanovení </w:t>
      </w:r>
      <w:r w:rsidR="004968C1" w:rsidRPr="00D15C85">
        <w:rPr>
          <w:rFonts w:ascii="Times New Roman" w:hAnsi="Times New Roman" w:cs="Times New Roman"/>
        </w:rPr>
        <w:t>se</w:t>
      </w:r>
      <w:r w:rsidR="00A418C9">
        <w:rPr>
          <w:rFonts w:ascii="Times New Roman" w:hAnsi="Times New Roman" w:cs="Times New Roman"/>
        </w:rPr>
        <w:t> </w:t>
      </w:r>
      <w:r w:rsidR="004968C1" w:rsidRPr="00D15C85">
        <w:rPr>
          <w:rFonts w:ascii="Times New Roman" w:hAnsi="Times New Roman" w:cs="Times New Roman"/>
        </w:rPr>
        <w:t xml:space="preserve">zrcadlí </w:t>
      </w:r>
      <w:r w:rsidRPr="00D15C85">
        <w:rPr>
          <w:rFonts w:ascii="Times New Roman" w:hAnsi="Times New Roman" w:cs="Times New Roman"/>
        </w:rPr>
        <w:t xml:space="preserve">mnohem závažnější </w:t>
      </w:r>
      <w:r w:rsidR="004968C1" w:rsidRPr="00D15C85">
        <w:rPr>
          <w:rFonts w:ascii="Times New Roman" w:hAnsi="Times New Roman" w:cs="Times New Roman"/>
        </w:rPr>
        <w:t xml:space="preserve">skutečnost, </w:t>
      </w:r>
      <w:r w:rsidR="00141495" w:rsidRPr="00D15C85">
        <w:rPr>
          <w:rFonts w:ascii="Times New Roman" w:hAnsi="Times New Roman" w:cs="Times New Roman"/>
        </w:rPr>
        <w:t xml:space="preserve">a sice </w:t>
      </w:r>
      <w:r w:rsidR="004968C1" w:rsidRPr="00D15C85">
        <w:rPr>
          <w:rFonts w:ascii="Times New Roman" w:hAnsi="Times New Roman" w:cs="Times New Roman"/>
        </w:rPr>
        <w:t xml:space="preserve">že uvedené ustanovení bylo </w:t>
      </w:r>
      <w:r w:rsidR="008E396D" w:rsidRPr="00D15C85">
        <w:rPr>
          <w:rFonts w:ascii="Times New Roman" w:hAnsi="Times New Roman" w:cs="Times New Roman"/>
        </w:rPr>
        <w:t xml:space="preserve">stanoveno </w:t>
      </w:r>
      <w:r w:rsidR="004968C1" w:rsidRPr="00D15C85">
        <w:rPr>
          <w:rFonts w:ascii="Times New Roman" w:hAnsi="Times New Roman" w:cs="Times New Roman"/>
        </w:rPr>
        <w:t xml:space="preserve">pro podmínky </w:t>
      </w:r>
      <w:r w:rsidR="00FF4F89" w:rsidRPr="00D15C85">
        <w:rPr>
          <w:rFonts w:ascii="Times New Roman" w:hAnsi="Times New Roman" w:cs="Times New Roman"/>
        </w:rPr>
        <w:t xml:space="preserve">vertikálně </w:t>
      </w:r>
      <w:r w:rsidR="004968C1" w:rsidRPr="00D15C85">
        <w:rPr>
          <w:rFonts w:ascii="Times New Roman" w:hAnsi="Times New Roman" w:cs="Times New Roman"/>
        </w:rPr>
        <w:t>integrované, tržně uzavřené železnice</w:t>
      </w:r>
      <w:r w:rsidRPr="00D15C85">
        <w:rPr>
          <w:rFonts w:ascii="Times New Roman" w:hAnsi="Times New Roman" w:cs="Times New Roman"/>
        </w:rPr>
        <w:t>, ve</w:t>
      </w:r>
      <w:r w:rsidR="004354B7" w:rsidRPr="00D15C85">
        <w:rPr>
          <w:rFonts w:ascii="Times New Roman" w:hAnsi="Times New Roman" w:cs="Times New Roman"/>
        </w:rPr>
        <w:t> </w:t>
      </w:r>
      <w:r w:rsidRPr="00D15C85">
        <w:rPr>
          <w:rFonts w:ascii="Times New Roman" w:hAnsi="Times New Roman" w:cs="Times New Roman"/>
        </w:rPr>
        <w:t>které se sice pojmy</w:t>
      </w:r>
      <w:r w:rsidR="004968C1" w:rsidRPr="00D15C85">
        <w:rPr>
          <w:rFonts w:ascii="Times New Roman" w:hAnsi="Times New Roman" w:cs="Times New Roman"/>
        </w:rPr>
        <w:t xml:space="preserve"> </w:t>
      </w:r>
      <w:r w:rsidR="004968C1" w:rsidRPr="00D15C85">
        <w:rPr>
          <w:rFonts w:ascii="Times New Roman" w:hAnsi="Times New Roman" w:cs="Times New Roman"/>
          <w:i/>
        </w:rPr>
        <w:t>provozovatel dráhy</w:t>
      </w:r>
      <w:r w:rsidR="004968C1" w:rsidRPr="00D15C85">
        <w:rPr>
          <w:rFonts w:ascii="Times New Roman" w:hAnsi="Times New Roman" w:cs="Times New Roman"/>
        </w:rPr>
        <w:t xml:space="preserve"> a </w:t>
      </w:r>
      <w:r w:rsidR="004968C1" w:rsidRPr="00D15C85">
        <w:rPr>
          <w:rFonts w:ascii="Times New Roman" w:hAnsi="Times New Roman" w:cs="Times New Roman"/>
          <w:i/>
        </w:rPr>
        <w:t>provozovatel drážní dopravy</w:t>
      </w:r>
      <w:r w:rsidR="004968C1" w:rsidRPr="00D15C85">
        <w:rPr>
          <w:rFonts w:ascii="Times New Roman" w:hAnsi="Times New Roman" w:cs="Times New Roman"/>
        </w:rPr>
        <w:t xml:space="preserve"> formálně rozlišovaly, ale jejich rozlišení nebylo </w:t>
      </w:r>
      <w:r w:rsidRPr="00D15C85">
        <w:rPr>
          <w:rFonts w:ascii="Times New Roman" w:hAnsi="Times New Roman" w:cs="Times New Roman"/>
        </w:rPr>
        <w:t xml:space="preserve">zamýšleno </w:t>
      </w:r>
      <w:r w:rsidR="004968C1" w:rsidRPr="00D15C85">
        <w:rPr>
          <w:rFonts w:ascii="Times New Roman" w:hAnsi="Times New Roman" w:cs="Times New Roman"/>
        </w:rPr>
        <w:t xml:space="preserve">pro účely tzv. </w:t>
      </w:r>
      <w:r w:rsidR="004968C1" w:rsidRPr="00D15C85">
        <w:rPr>
          <w:rFonts w:ascii="Times New Roman" w:hAnsi="Times New Roman" w:cs="Times New Roman"/>
          <w:i/>
        </w:rPr>
        <w:t>vertikální desintegrace</w:t>
      </w:r>
      <w:r w:rsidR="004968C1" w:rsidRPr="00D15C85">
        <w:rPr>
          <w:rFonts w:ascii="Times New Roman" w:hAnsi="Times New Roman" w:cs="Times New Roman"/>
        </w:rPr>
        <w:t xml:space="preserve"> (oddělení infrastruktury od provozu), která je základním stavebním kamenem liberalizované železnice</w:t>
      </w:r>
      <w:r w:rsidR="00AC6BF2" w:rsidRPr="00D15C85">
        <w:rPr>
          <w:rFonts w:ascii="Times New Roman" w:hAnsi="Times New Roman" w:cs="Times New Roman"/>
        </w:rPr>
        <w:t>,</w:t>
      </w:r>
      <w:r w:rsidR="004968C1" w:rsidRPr="00D15C85">
        <w:rPr>
          <w:rFonts w:ascii="Times New Roman" w:hAnsi="Times New Roman" w:cs="Times New Roman"/>
        </w:rPr>
        <w:t xml:space="preserve"> a tedy i</w:t>
      </w:r>
      <w:r w:rsidR="004354B7" w:rsidRPr="00D15C85">
        <w:rPr>
          <w:rFonts w:ascii="Times New Roman" w:hAnsi="Times New Roman" w:cs="Times New Roman"/>
        </w:rPr>
        <w:t> </w:t>
      </w:r>
      <w:r w:rsidRPr="00D15C85">
        <w:rPr>
          <w:rFonts w:ascii="Times New Roman" w:hAnsi="Times New Roman" w:cs="Times New Roman"/>
        </w:rPr>
        <w:t xml:space="preserve">současných </w:t>
      </w:r>
      <w:r w:rsidR="004968C1" w:rsidRPr="00D15C85">
        <w:rPr>
          <w:rFonts w:ascii="Times New Roman" w:hAnsi="Times New Roman" w:cs="Times New Roman"/>
        </w:rPr>
        <w:t>právních předpisů EU.</w:t>
      </w:r>
    </w:p>
    <w:p w:rsidR="004968C1" w:rsidRPr="00496AF3" w:rsidRDefault="00E92767"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Na dezintegrované železnici je </w:t>
      </w:r>
      <w:r w:rsidR="007951C8" w:rsidRPr="00D15C85">
        <w:rPr>
          <w:rFonts w:ascii="Times New Roman" w:hAnsi="Times New Roman" w:cs="Times New Roman"/>
        </w:rPr>
        <w:t xml:space="preserve">toto ustanovení </w:t>
      </w:r>
      <w:r w:rsidR="00555DFF" w:rsidRPr="00D15C85">
        <w:rPr>
          <w:rFonts w:ascii="Times New Roman" w:hAnsi="Times New Roman" w:cs="Times New Roman"/>
        </w:rPr>
        <w:t>nejasné</w:t>
      </w:r>
      <w:r w:rsidRPr="00D15C85">
        <w:rPr>
          <w:rFonts w:ascii="Times New Roman" w:hAnsi="Times New Roman" w:cs="Times New Roman"/>
        </w:rPr>
        <w:t xml:space="preserve"> </w:t>
      </w:r>
      <w:r w:rsidR="007951C8" w:rsidRPr="00D15C85">
        <w:rPr>
          <w:rFonts w:ascii="Times New Roman" w:hAnsi="Times New Roman" w:cs="Times New Roman"/>
        </w:rPr>
        <w:t xml:space="preserve">nejen </w:t>
      </w:r>
      <w:r w:rsidRPr="00D15C85">
        <w:rPr>
          <w:rFonts w:ascii="Times New Roman" w:hAnsi="Times New Roman" w:cs="Times New Roman"/>
        </w:rPr>
        <w:t>proto</w:t>
      </w:r>
      <w:r w:rsidR="00555DFF" w:rsidRPr="00D15C85">
        <w:rPr>
          <w:rFonts w:ascii="Times New Roman" w:hAnsi="Times New Roman" w:cs="Times New Roman"/>
        </w:rPr>
        <w:t xml:space="preserve">, </w:t>
      </w:r>
      <w:r w:rsidRPr="00D15C85">
        <w:rPr>
          <w:rFonts w:ascii="Times New Roman" w:hAnsi="Times New Roman" w:cs="Times New Roman"/>
        </w:rPr>
        <w:t xml:space="preserve">že </w:t>
      </w:r>
      <w:r w:rsidR="007951C8" w:rsidRPr="00D15C85">
        <w:rPr>
          <w:rFonts w:ascii="Times New Roman" w:hAnsi="Times New Roman" w:cs="Times New Roman"/>
        </w:rPr>
        <w:t xml:space="preserve">téměř </w:t>
      </w:r>
      <w:r w:rsidRPr="00D15C85">
        <w:rPr>
          <w:rFonts w:ascii="Times New Roman" w:hAnsi="Times New Roman" w:cs="Times New Roman"/>
        </w:rPr>
        <w:t>žádný úsek dráhy provozovaný dopravcem neexistuje</w:t>
      </w:r>
      <w:r w:rsidR="007951C8" w:rsidRPr="00D15C85">
        <w:rPr>
          <w:rFonts w:ascii="Times New Roman" w:hAnsi="Times New Roman" w:cs="Times New Roman"/>
        </w:rPr>
        <w:t>,</w:t>
      </w:r>
      <w:r w:rsidRPr="00D15C85">
        <w:rPr>
          <w:rFonts w:ascii="Times New Roman" w:hAnsi="Times New Roman" w:cs="Times New Roman"/>
        </w:rPr>
        <w:t xml:space="preserve"> a</w:t>
      </w:r>
      <w:r w:rsidR="00555DFF" w:rsidRPr="00D15C85">
        <w:rPr>
          <w:rFonts w:ascii="Times New Roman" w:hAnsi="Times New Roman" w:cs="Times New Roman"/>
        </w:rPr>
        <w:t>le také pro skutečnost, že</w:t>
      </w:r>
      <w:r w:rsidR="007951C8" w:rsidRPr="00D15C85">
        <w:rPr>
          <w:rFonts w:ascii="Times New Roman" w:hAnsi="Times New Roman" w:cs="Times New Roman"/>
        </w:rPr>
        <w:t xml:space="preserve"> po</w:t>
      </w:r>
      <w:r w:rsidRPr="00D15C85">
        <w:rPr>
          <w:rFonts w:ascii="Times New Roman" w:hAnsi="Times New Roman" w:cs="Times New Roman"/>
        </w:rPr>
        <w:t xml:space="preserve"> žádném z dopravců nelze rozumně požadovat, aby pr</w:t>
      </w:r>
      <w:r w:rsidR="00555DFF" w:rsidRPr="00D15C85">
        <w:rPr>
          <w:rFonts w:ascii="Times New Roman" w:hAnsi="Times New Roman" w:cs="Times New Roman"/>
        </w:rPr>
        <w:t>odával a zejména</w:t>
      </w:r>
      <w:r w:rsidR="0050416D" w:rsidRPr="00D15C85">
        <w:rPr>
          <w:rFonts w:ascii="Times New Roman" w:hAnsi="Times New Roman" w:cs="Times New Roman"/>
        </w:rPr>
        <w:t> </w:t>
      </w:r>
      <w:r w:rsidR="00FF4F89" w:rsidRPr="00D15C85">
        <w:rPr>
          <w:rFonts w:ascii="Times New Roman" w:hAnsi="Times New Roman" w:cs="Times New Roman"/>
          <w:i/>
        </w:rPr>
        <w:t>akceptoval</w:t>
      </w:r>
      <w:r w:rsidRPr="00D15C85">
        <w:rPr>
          <w:rFonts w:ascii="Times New Roman" w:hAnsi="Times New Roman" w:cs="Times New Roman"/>
        </w:rPr>
        <w:t xml:space="preserve"> </w:t>
      </w:r>
      <w:r w:rsidR="00FF4F89" w:rsidRPr="00D15C85">
        <w:rPr>
          <w:rFonts w:ascii="Times New Roman" w:hAnsi="Times New Roman" w:cs="Times New Roman"/>
        </w:rPr>
        <w:t xml:space="preserve">jakékoliv </w:t>
      </w:r>
      <w:r w:rsidRPr="00D15C85">
        <w:rPr>
          <w:rFonts w:ascii="Times New Roman" w:hAnsi="Times New Roman" w:cs="Times New Roman"/>
        </w:rPr>
        <w:t>jízdní doklady cizích dopravců</w:t>
      </w:r>
      <w:r w:rsidR="00FF4F89" w:rsidRPr="00D15C85">
        <w:rPr>
          <w:rFonts w:ascii="Times New Roman" w:hAnsi="Times New Roman" w:cs="Times New Roman"/>
        </w:rPr>
        <w:t xml:space="preserve"> bez obchodní dohody na podmínkách jejich uznávání</w:t>
      </w:r>
      <w:r w:rsidR="00496AF3">
        <w:rPr>
          <w:rStyle w:val="Znakapoznpodarou"/>
          <w:rFonts w:ascii="Times New Roman" w:hAnsi="Times New Roman" w:cs="Times New Roman"/>
        </w:rPr>
        <w:footnoteReference w:id="16"/>
      </w:r>
      <w:r w:rsidRPr="00D15C85">
        <w:rPr>
          <w:rFonts w:ascii="Times New Roman" w:hAnsi="Times New Roman" w:cs="Times New Roman"/>
        </w:rPr>
        <w:t xml:space="preserve">. </w:t>
      </w:r>
      <w:r w:rsidR="00A418C9" w:rsidRPr="00496AF3">
        <w:rPr>
          <w:rFonts w:ascii="Times New Roman" w:hAnsi="Times New Roman" w:cs="Times New Roman"/>
        </w:rPr>
        <w:t>Vývojem trhu se asi uvedené ustanovení zřejmě redukuje na povinnost, aby dopravce vydal jízdní doklad i na dopravní službu jiného dopravce, ale i</w:t>
      </w:r>
      <w:r w:rsidR="00165FD1">
        <w:rPr>
          <w:rFonts w:ascii="Times New Roman" w:hAnsi="Times New Roman" w:cs="Times New Roman"/>
        </w:rPr>
        <w:t xml:space="preserve"> tato povinnost je neuchopitelná</w:t>
      </w:r>
      <w:r w:rsidR="00A418C9" w:rsidRPr="00496AF3">
        <w:rPr>
          <w:rFonts w:ascii="Times New Roman" w:hAnsi="Times New Roman" w:cs="Times New Roman"/>
        </w:rPr>
        <w:t xml:space="preserve"> – například se</w:t>
      </w:r>
      <w:r w:rsidR="00E45159" w:rsidRPr="00496AF3">
        <w:rPr>
          <w:rFonts w:ascii="Times New Roman" w:hAnsi="Times New Roman" w:cs="Times New Roman"/>
        </w:rPr>
        <w:t> </w:t>
      </w:r>
      <w:r w:rsidR="00A418C9" w:rsidRPr="00496AF3">
        <w:rPr>
          <w:rFonts w:ascii="Times New Roman" w:hAnsi="Times New Roman" w:cs="Times New Roman"/>
        </w:rPr>
        <w:t xml:space="preserve">otevírá otázka, s jakou prodejní </w:t>
      </w:r>
      <w:r w:rsidR="00E45159" w:rsidRPr="00496AF3">
        <w:rPr>
          <w:rFonts w:ascii="Times New Roman" w:hAnsi="Times New Roman" w:cs="Times New Roman"/>
        </w:rPr>
        <w:t>marží</w:t>
      </w:r>
      <w:r w:rsidR="00165FD1">
        <w:rPr>
          <w:rFonts w:ascii="Times New Roman" w:hAnsi="Times New Roman" w:cs="Times New Roman"/>
        </w:rPr>
        <w:t xml:space="preserve"> by měl jiný dopravce takový jízdní doklad prodávat, a co má činit v případě, že se na výši marže nedohodne</w:t>
      </w:r>
      <w:r w:rsidR="00E45159" w:rsidRPr="00496AF3">
        <w:rPr>
          <w:rFonts w:ascii="Times New Roman" w:hAnsi="Times New Roman" w:cs="Times New Roman"/>
        </w:rPr>
        <w:t>.</w:t>
      </w:r>
      <w:r w:rsidR="00A418C9" w:rsidRPr="00496AF3">
        <w:rPr>
          <w:rFonts w:ascii="Times New Roman" w:hAnsi="Times New Roman" w:cs="Times New Roman"/>
        </w:rPr>
        <w:t xml:space="preserve"> </w:t>
      </w:r>
      <w:r w:rsidR="004968C1" w:rsidRPr="00496AF3">
        <w:rPr>
          <w:rFonts w:ascii="Times New Roman" w:hAnsi="Times New Roman" w:cs="Times New Roman"/>
        </w:rPr>
        <w:t xml:space="preserve">V důsledku </w:t>
      </w:r>
      <w:r w:rsidR="00141495" w:rsidRPr="00496AF3">
        <w:rPr>
          <w:rFonts w:ascii="Times New Roman" w:hAnsi="Times New Roman" w:cs="Times New Roman"/>
        </w:rPr>
        <w:t>všech těchto terminologických, právních i</w:t>
      </w:r>
      <w:r w:rsidR="00A418C9" w:rsidRPr="00496AF3">
        <w:rPr>
          <w:rFonts w:ascii="Times New Roman" w:hAnsi="Times New Roman" w:cs="Times New Roman"/>
        </w:rPr>
        <w:t> </w:t>
      </w:r>
      <w:r w:rsidR="00141495" w:rsidRPr="00496AF3">
        <w:rPr>
          <w:rFonts w:ascii="Times New Roman" w:hAnsi="Times New Roman" w:cs="Times New Roman"/>
        </w:rPr>
        <w:t>ryze věcných</w:t>
      </w:r>
      <w:r w:rsidR="004968C1" w:rsidRPr="00496AF3">
        <w:rPr>
          <w:rFonts w:ascii="Times New Roman" w:hAnsi="Times New Roman" w:cs="Times New Roman"/>
        </w:rPr>
        <w:t xml:space="preserve"> </w:t>
      </w:r>
      <w:r w:rsidR="005D3356" w:rsidRPr="00496AF3">
        <w:rPr>
          <w:rFonts w:ascii="Times New Roman" w:hAnsi="Times New Roman" w:cs="Times New Roman"/>
        </w:rPr>
        <w:t xml:space="preserve">důvodů </w:t>
      </w:r>
      <w:r w:rsidR="004968C1" w:rsidRPr="00496AF3">
        <w:rPr>
          <w:rFonts w:ascii="Times New Roman" w:hAnsi="Times New Roman" w:cs="Times New Roman"/>
        </w:rPr>
        <w:t xml:space="preserve">lze </w:t>
      </w:r>
      <w:r w:rsidR="00555DFF" w:rsidRPr="00496AF3">
        <w:rPr>
          <w:rFonts w:ascii="Times New Roman" w:hAnsi="Times New Roman" w:cs="Times New Roman"/>
        </w:rPr>
        <w:t xml:space="preserve">ustanovení </w:t>
      </w:r>
      <w:r w:rsidR="0050416D" w:rsidRPr="00496AF3">
        <w:rPr>
          <w:rFonts w:ascii="Times New Roman" w:hAnsi="Times New Roman" w:cs="Times New Roman"/>
        </w:rPr>
        <w:t>§ 36 písm. d) Z</w:t>
      </w:r>
      <w:r w:rsidR="004968C1" w:rsidRPr="00496AF3">
        <w:rPr>
          <w:rFonts w:ascii="Times New Roman" w:hAnsi="Times New Roman" w:cs="Times New Roman"/>
        </w:rPr>
        <w:t>ákona o dráhách pokládat</w:t>
      </w:r>
      <w:r w:rsidR="0050416D" w:rsidRPr="00496AF3">
        <w:rPr>
          <w:rFonts w:ascii="Times New Roman" w:hAnsi="Times New Roman" w:cs="Times New Roman"/>
        </w:rPr>
        <w:t xml:space="preserve"> za </w:t>
      </w:r>
      <w:r w:rsidR="00A418C9" w:rsidRPr="00496AF3">
        <w:rPr>
          <w:rFonts w:ascii="Times New Roman" w:hAnsi="Times New Roman" w:cs="Times New Roman"/>
        </w:rPr>
        <w:t xml:space="preserve">v zásadě </w:t>
      </w:r>
      <w:r w:rsidR="0050416D" w:rsidRPr="00496AF3">
        <w:rPr>
          <w:rFonts w:ascii="Times New Roman" w:hAnsi="Times New Roman" w:cs="Times New Roman"/>
        </w:rPr>
        <w:t>obsoletní</w:t>
      </w:r>
      <w:r w:rsidR="00141495" w:rsidRPr="00496AF3">
        <w:rPr>
          <w:rFonts w:ascii="Times New Roman" w:hAnsi="Times New Roman" w:cs="Times New Roman"/>
        </w:rPr>
        <w:t xml:space="preserve"> </w:t>
      </w:r>
      <w:r w:rsidR="0050416D" w:rsidRPr="00496AF3">
        <w:rPr>
          <w:rFonts w:ascii="Times New Roman" w:hAnsi="Times New Roman" w:cs="Times New Roman"/>
        </w:rPr>
        <w:t xml:space="preserve">a v důsledku toho </w:t>
      </w:r>
      <w:r w:rsidR="00141495" w:rsidRPr="00496AF3">
        <w:rPr>
          <w:rFonts w:ascii="Times New Roman" w:hAnsi="Times New Roman" w:cs="Times New Roman"/>
        </w:rPr>
        <w:t xml:space="preserve">nepoužitelné </w:t>
      </w:r>
      <w:r w:rsidR="004968C1" w:rsidRPr="00496AF3">
        <w:rPr>
          <w:rFonts w:ascii="Times New Roman" w:hAnsi="Times New Roman" w:cs="Times New Roman"/>
        </w:rPr>
        <w:t>ustanovení.</w:t>
      </w:r>
    </w:p>
    <w:p w:rsidR="00E92CC4" w:rsidRPr="00496AF3" w:rsidRDefault="00A418C9"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Přesto ale</w:t>
      </w:r>
      <w:r w:rsidR="00141495" w:rsidRPr="00D15C85">
        <w:rPr>
          <w:rFonts w:ascii="Times New Roman" w:hAnsi="Times New Roman" w:cs="Times New Roman"/>
        </w:rPr>
        <w:t xml:space="preserve"> </w:t>
      </w:r>
      <w:r w:rsidR="00AC6BF2" w:rsidRPr="00D15C85">
        <w:rPr>
          <w:rFonts w:ascii="Times New Roman" w:hAnsi="Times New Roman" w:cs="Times New Roman"/>
          <w:i/>
        </w:rPr>
        <w:t>„</w:t>
      </w:r>
      <w:r w:rsidR="00141495" w:rsidRPr="00D15C85">
        <w:rPr>
          <w:rFonts w:ascii="Times New Roman" w:hAnsi="Times New Roman" w:cs="Times New Roman"/>
          <w:i/>
        </w:rPr>
        <w:t>jízdní doklad na úsek dráhy</w:t>
      </w:r>
      <w:r w:rsidR="00AC6BF2" w:rsidRPr="00D15C85">
        <w:rPr>
          <w:rFonts w:ascii="Times New Roman" w:hAnsi="Times New Roman" w:cs="Times New Roman"/>
          <w:i/>
        </w:rPr>
        <w:t>“</w:t>
      </w:r>
      <w:r w:rsidR="00141495" w:rsidRPr="00D15C85">
        <w:rPr>
          <w:rFonts w:ascii="Times New Roman" w:hAnsi="Times New Roman" w:cs="Times New Roman"/>
        </w:rPr>
        <w:t xml:space="preserve"> či jiný úsek infrastruktury je z hlediska cestujícího zcela kýžený stav. Je optimální, pokud jediné, oč se musí </w:t>
      </w:r>
      <w:r w:rsidR="005D3356" w:rsidRPr="00D15C85">
        <w:rPr>
          <w:rFonts w:ascii="Times New Roman" w:hAnsi="Times New Roman" w:cs="Times New Roman"/>
        </w:rPr>
        <w:t xml:space="preserve">cestující </w:t>
      </w:r>
      <w:r w:rsidR="00141495" w:rsidRPr="00D15C85">
        <w:rPr>
          <w:rFonts w:ascii="Times New Roman" w:hAnsi="Times New Roman" w:cs="Times New Roman"/>
        </w:rPr>
        <w:t>starat</w:t>
      </w:r>
      <w:r w:rsidR="005D3356" w:rsidRPr="00D15C85">
        <w:rPr>
          <w:rFonts w:ascii="Times New Roman" w:hAnsi="Times New Roman" w:cs="Times New Roman"/>
        </w:rPr>
        <w:t>,</w:t>
      </w:r>
      <w:r w:rsidR="00141495" w:rsidRPr="00D15C85">
        <w:rPr>
          <w:rFonts w:ascii="Times New Roman" w:hAnsi="Times New Roman" w:cs="Times New Roman"/>
        </w:rPr>
        <w:t xml:space="preserve"> je</w:t>
      </w:r>
      <w:r w:rsidR="005D3356" w:rsidRPr="00D15C85">
        <w:rPr>
          <w:rFonts w:ascii="Times New Roman" w:hAnsi="Times New Roman" w:cs="Times New Roman"/>
        </w:rPr>
        <w:t xml:space="preserve"> skutečnost</w:t>
      </w:r>
      <w:r w:rsidR="00141495" w:rsidRPr="00D15C85">
        <w:rPr>
          <w:rFonts w:ascii="Times New Roman" w:hAnsi="Times New Roman" w:cs="Times New Roman"/>
        </w:rPr>
        <w:t>, zda jede správným směrem</w:t>
      </w:r>
      <w:r w:rsidR="005D3356" w:rsidRPr="00D15C85">
        <w:rPr>
          <w:rFonts w:ascii="Times New Roman" w:hAnsi="Times New Roman" w:cs="Times New Roman"/>
        </w:rPr>
        <w:t xml:space="preserve"> a </w:t>
      </w:r>
      <w:r w:rsidR="00141495" w:rsidRPr="00D15C85">
        <w:rPr>
          <w:rFonts w:ascii="Times New Roman" w:hAnsi="Times New Roman" w:cs="Times New Roman"/>
        </w:rPr>
        <w:t>jízdní doklad mu (až na rezervace) plat</w:t>
      </w:r>
      <w:r w:rsidR="00FF4F89" w:rsidRPr="00D15C85">
        <w:rPr>
          <w:rFonts w:ascii="Times New Roman" w:hAnsi="Times New Roman" w:cs="Times New Roman"/>
        </w:rPr>
        <w:t>í na všechny spoje bez omezení.</w:t>
      </w:r>
      <w:r w:rsidR="00496AF3">
        <w:rPr>
          <w:rFonts w:ascii="Times New Roman" w:hAnsi="Times New Roman" w:cs="Times New Roman"/>
        </w:rPr>
        <w:t xml:space="preserve"> </w:t>
      </w:r>
      <w:r w:rsidR="00141495" w:rsidRPr="00496AF3">
        <w:rPr>
          <w:rFonts w:ascii="Times New Roman" w:hAnsi="Times New Roman" w:cs="Times New Roman"/>
          <w:b/>
          <w:color w:val="002060"/>
        </w:rPr>
        <w:t xml:space="preserve">Je </w:t>
      </w:r>
      <w:r w:rsidR="005D3356" w:rsidRPr="00496AF3">
        <w:rPr>
          <w:rFonts w:ascii="Times New Roman" w:hAnsi="Times New Roman" w:cs="Times New Roman"/>
          <w:b/>
          <w:color w:val="002060"/>
        </w:rPr>
        <w:t>velmi důležité</w:t>
      </w:r>
      <w:r w:rsidR="00141495" w:rsidRPr="00496AF3">
        <w:rPr>
          <w:rFonts w:ascii="Times New Roman" w:hAnsi="Times New Roman" w:cs="Times New Roman"/>
          <w:b/>
          <w:color w:val="002060"/>
        </w:rPr>
        <w:t xml:space="preserve"> si povšimnout, jak je </w:t>
      </w:r>
      <w:r w:rsidR="005D3356" w:rsidRPr="00496AF3">
        <w:rPr>
          <w:rFonts w:ascii="Times New Roman" w:hAnsi="Times New Roman" w:cs="Times New Roman"/>
          <w:b/>
          <w:color w:val="002060"/>
        </w:rPr>
        <w:t>zvyklost v tomto ohledu naprosto</w:t>
      </w:r>
      <w:r w:rsidR="00141495" w:rsidRPr="00496AF3">
        <w:rPr>
          <w:rFonts w:ascii="Times New Roman" w:hAnsi="Times New Roman" w:cs="Times New Roman"/>
          <w:b/>
          <w:color w:val="002060"/>
        </w:rPr>
        <w:t xml:space="preserve"> různá u</w:t>
      </w:r>
      <w:r w:rsidR="005D3356" w:rsidRPr="00496AF3">
        <w:rPr>
          <w:rFonts w:ascii="Times New Roman" w:hAnsi="Times New Roman" w:cs="Times New Roman"/>
          <w:b/>
          <w:color w:val="002060"/>
        </w:rPr>
        <w:t> </w:t>
      </w:r>
      <w:r w:rsidR="00141495" w:rsidRPr="00496AF3">
        <w:rPr>
          <w:rFonts w:ascii="Times New Roman" w:hAnsi="Times New Roman" w:cs="Times New Roman"/>
          <w:b/>
          <w:color w:val="002060"/>
        </w:rPr>
        <w:t>drážní dopravy (tradice otevřených jízdních dokladů, platných v kterémkoli spoji) a u</w:t>
      </w:r>
      <w:r w:rsidR="005D3356" w:rsidRPr="00496AF3">
        <w:rPr>
          <w:rFonts w:ascii="Times New Roman" w:hAnsi="Times New Roman" w:cs="Times New Roman"/>
          <w:b/>
          <w:color w:val="002060"/>
        </w:rPr>
        <w:t> </w:t>
      </w:r>
      <w:r w:rsidR="00141495" w:rsidRPr="00496AF3">
        <w:rPr>
          <w:rFonts w:ascii="Times New Roman" w:hAnsi="Times New Roman" w:cs="Times New Roman"/>
          <w:b/>
          <w:color w:val="002060"/>
        </w:rPr>
        <w:t>autobusové dopravy (tradice uzavřených jízdenek, kd</w:t>
      </w:r>
      <w:r w:rsidR="00FF4F89" w:rsidRPr="00496AF3">
        <w:rPr>
          <w:rFonts w:ascii="Times New Roman" w:hAnsi="Times New Roman" w:cs="Times New Roman"/>
          <w:b/>
          <w:color w:val="002060"/>
        </w:rPr>
        <w:t xml:space="preserve">e zmeškáním spoje </w:t>
      </w:r>
      <w:r w:rsidR="005B4B04">
        <w:rPr>
          <w:rFonts w:ascii="Times New Roman" w:hAnsi="Times New Roman" w:cs="Times New Roman"/>
          <w:b/>
          <w:color w:val="002060"/>
        </w:rPr>
        <w:t xml:space="preserve">nejen rezervace, ale i </w:t>
      </w:r>
      <w:r w:rsidR="00FF4F89" w:rsidRPr="00496AF3">
        <w:rPr>
          <w:rFonts w:ascii="Times New Roman" w:hAnsi="Times New Roman" w:cs="Times New Roman"/>
          <w:b/>
          <w:color w:val="002060"/>
        </w:rPr>
        <w:t>jízdní doklad</w:t>
      </w:r>
      <w:r w:rsidR="00141495" w:rsidRPr="00496AF3">
        <w:rPr>
          <w:rFonts w:ascii="Times New Roman" w:hAnsi="Times New Roman" w:cs="Times New Roman"/>
          <w:b/>
          <w:color w:val="002060"/>
        </w:rPr>
        <w:t xml:space="preserve"> ztrácí svou platnost bez náhrady). </w:t>
      </w:r>
      <w:r w:rsidR="005D3356" w:rsidRPr="00496AF3">
        <w:rPr>
          <w:rFonts w:ascii="Times New Roman" w:hAnsi="Times New Roman" w:cs="Times New Roman"/>
        </w:rPr>
        <w:t xml:space="preserve">Toto jasné rozdělení není </w:t>
      </w:r>
      <w:r w:rsidR="00FF4F89" w:rsidRPr="00496AF3">
        <w:rPr>
          <w:rFonts w:ascii="Times New Roman" w:hAnsi="Times New Roman" w:cs="Times New Roman"/>
        </w:rPr>
        <w:t xml:space="preserve">sice </w:t>
      </w:r>
      <w:r w:rsidR="005D3356" w:rsidRPr="00496AF3">
        <w:rPr>
          <w:rFonts w:ascii="Times New Roman" w:hAnsi="Times New Roman" w:cs="Times New Roman"/>
        </w:rPr>
        <w:t>striktně právní,</w:t>
      </w:r>
      <w:r w:rsidR="00FF4F89" w:rsidRPr="00496AF3">
        <w:rPr>
          <w:rFonts w:ascii="Times New Roman" w:hAnsi="Times New Roman" w:cs="Times New Roman"/>
        </w:rPr>
        <w:t xml:space="preserve"> ale v podstatě se</w:t>
      </w:r>
      <w:r w:rsidR="004B2ADE" w:rsidRPr="00496AF3">
        <w:rPr>
          <w:rFonts w:ascii="Times New Roman" w:hAnsi="Times New Roman" w:cs="Times New Roman"/>
        </w:rPr>
        <w:t> </w:t>
      </w:r>
      <w:r w:rsidR="00FF4F89" w:rsidRPr="00496AF3">
        <w:rPr>
          <w:rFonts w:ascii="Times New Roman" w:hAnsi="Times New Roman" w:cs="Times New Roman"/>
        </w:rPr>
        <w:t>začalo</w:t>
      </w:r>
      <w:r w:rsidR="005D3356" w:rsidRPr="00496AF3">
        <w:rPr>
          <w:rFonts w:ascii="Times New Roman" w:hAnsi="Times New Roman" w:cs="Times New Roman"/>
        </w:rPr>
        <w:t xml:space="preserve"> poněkud vytrácet teprve v pos</w:t>
      </w:r>
      <w:r w:rsidR="00FF4F89" w:rsidRPr="00496AF3">
        <w:rPr>
          <w:rFonts w:ascii="Times New Roman" w:hAnsi="Times New Roman" w:cs="Times New Roman"/>
        </w:rPr>
        <w:t xml:space="preserve">lední době s nástupem různých zvláštních komerčně-tržních nabídek jako </w:t>
      </w:r>
      <w:r w:rsidR="00FF4F89" w:rsidRPr="00496AF3">
        <w:rPr>
          <w:rFonts w:ascii="Times New Roman" w:hAnsi="Times New Roman" w:cs="Times New Roman"/>
          <w:i/>
        </w:rPr>
        <w:t>„v</w:t>
      </w:r>
      <w:r w:rsidR="005D3356" w:rsidRPr="00496AF3">
        <w:rPr>
          <w:rFonts w:ascii="Times New Roman" w:hAnsi="Times New Roman" w:cs="Times New Roman"/>
          <w:i/>
        </w:rPr>
        <w:t>časných jízdenek</w:t>
      </w:r>
      <w:r w:rsidR="00FF4F89" w:rsidRPr="00496AF3">
        <w:rPr>
          <w:rFonts w:ascii="Times New Roman" w:hAnsi="Times New Roman" w:cs="Times New Roman"/>
          <w:i/>
        </w:rPr>
        <w:t>“</w:t>
      </w:r>
      <w:r w:rsidR="00FF4F89" w:rsidRPr="00496AF3">
        <w:rPr>
          <w:rFonts w:ascii="Times New Roman" w:hAnsi="Times New Roman" w:cs="Times New Roman"/>
        </w:rPr>
        <w:t xml:space="preserve"> či </w:t>
      </w:r>
      <w:r w:rsidR="00FF4F89" w:rsidRPr="00496AF3">
        <w:rPr>
          <w:rFonts w:ascii="Times New Roman" w:hAnsi="Times New Roman" w:cs="Times New Roman"/>
          <w:i/>
        </w:rPr>
        <w:t>„s</w:t>
      </w:r>
      <w:r w:rsidR="005D3356" w:rsidRPr="00496AF3">
        <w:rPr>
          <w:rFonts w:ascii="Times New Roman" w:hAnsi="Times New Roman" w:cs="Times New Roman"/>
          <w:i/>
        </w:rPr>
        <w:t>porotiketů“</w:t>
      </w:r>
      <w:r w:rsidR="005D3356" w:rsidRPr="00496AF3">
        <w:rPr>
          <w:rFonts w:ascii="Times New Roman" w:hAnsi="Times New Roman" w:cs="Times New Roman"/>
        </w:rPr>
        <w:t>, kde podobně jako v letecké dopravě má</w:t>
      </w:r>
      <w:r w:rsidR="00FF4F89" w:rsidRPr="00496AF3">
        <w:rPr>
          <w:rFonts w:ascii="Times New Roman" w:hAnsi="Times New Roman" w:cs="Times New Roman"/>
        </w:rPr>
        <w:t xml:space="preserve"> (pro cestujícího omezená) </w:t>
      </w:r>
      <w:r w:rsidR="005D3356" w:rsidRPr="00496AF3">
        <w:rPr>
          <w:rFonts w:ascii="Times New Roman" w:hAnsi="Times New Roman" w:cs="Times New Roman"/>
        </w:rPr>
        <w:t xml:space="preserve">možnost vrácení jízdního dokladu a vázání na spoj </w:t>
      </w:r>
      <w:r w:rsidR="00FF4F89" w:rsidRPr="00496AF3">
        <w:rPr>
          <w:rFonts w:ascii="Times New Roman" w:hAnsi="Times New Roman" w:cs="Times New Roman"/>
        </w:rPr>
        <w:t xml:space="preserve">(pro cestujícího příznivý) </w:t>
      </w:r>
      <w:r w:rsidR="005D3356" w:rsidRPr="00496AF3">
        <w:rPr>
          <w:rFonts w:ascii="Times New Roman" w:hAnsi="Times New Roman" w:cs="Times New Roman"/>
        </w:rPr>
        <w:t>dopad do ceny jízdního dokladu</w:t>
      </w:r>
      <w:r w:rsidR="00FF4F89" w:rsidRPr="00496AF3">
        <w:rPr>
          <w:rFonts w:ascii="Times New Roman" w:hAnsi="Times New Roman" w:cs="Times New Roman"/>
        </w:rPr>
        <w:t xml:space="preserve">. </w:t>
      </w:r>
      <w:r w:rsidR="007951C8" w:rsidRPr="00496AF3">
        <w:rPr>
          <w:rFonts w:ascii="Times New Roman" w:hAnsi="Times New Roman" w:cs="Times New Roman"/>
        </w:rPr>
        <w:t>V zásadě</w:t>
      </w:r>
      <w:r w:rsidR="00FF4F89" w:rsidRPr="00496AF3">
        <w:rPr>
          <w:rFonts w:ascii="Times New Roman" w:hAnsi="Times New Roman" w:cs="Times New Roman"/>
        </w:rPr>
        <w:t xml:space="preserve"> stále</w:t>
      </w:r>
      <w:r w:rsidR="005D3356" w:rsidRPr="00496AF3">
        <w:rPr>
          <w:rFonts w:ascii="Times New Roman" w:hAnsi="Times New Roman" w:cs="Times New Roman"/>
        </w:rPr>
        <w:t xml:space="preserve"> na železnici existuje víceméně systém otevřených jízdních dokladů</w:t>
      </w:r>
      <w:r w:rsidR="000352BF" w:rsidRPr="00D15C85">
        <w:rPr>
          <w:rStyle w:val="Znakapoznpodarou"/>
          <w:rFonts w:ascii="Times New Roman" w:hAnsi="Times New Roman" w:cs="Times New Roman"/>
        </w:rPr>
        <w:footnoteReference w:id="17"/>
      </w:r>
      <w:r w:rsidR="00FF4F89" w:rsidRPr="00496AF3">
        <w:rPr>
          <w:rFonts w:ascii="Times New Roman" w:hAnsi="Times New Roman" w:cs="Times New Roman"/>
        </w:rPr>
        <w:t>.</w:t>
      </w:r>
      <w:r w:rsidR="000352BF" w:rsidRPr="00496AF3">
        <w:rPr>
          <w:rFonts w:ascii="Times New Roman" w:hAnsi="Times New Roman" w:cs="Times New Roman"/>
        </w:rPr>
        <w:t xml:space="preserve"> </w:t>
      </w:r>
      <w:r w:rsidR="000352BF" w:rsidRPr="00496AF3">
        <w:rPr>
          <w:rFonts w:ascii="Times New Roman" w:hAnsi="Times New Roman" w:cs="Times New Roman"/>
          <w:b/>
          <w:color w:val="002060"/>
        </w:rPr>
        <w:t>K</w:t>
      </w:r>
      <w:r w:rsidR="000451E6" w:rsidRPr="00496AF3">
        <w:rPr>
          <w:rFonts w:ascii="Times New Roman" w:hAnsi="Times New Roman" w:cs="Times New Roman"/>
          <w:b/>
          <w:color w:val="002060"/>
        </w:rPr>
        <w:t>onstrukce „</w:t>
      </w:r>
      <w:r w:rsidR="000451E6" w:rsidRPr="00496AF3">
        <w:rPr>
          <w:rFonts w:ascii="Times New Roman" w:hAnsi="Times New Roman" w:cs="Times New Roman"/>
          <w:b/>
          <w:i/>
          <w:color w:val="002060"/>
        </w:rPr>
        <w:t>jízdního dokladu na úsek dráhy</w:t>
      </w:r>
      <w:r w:rsidR="00C97EE6" w:rsidRPr="00496AF3">
        <w:rPr>
          <w:rFonts w:ascii="Times New Roman" w:hAnsi="Times New Roman" w:cs="Times New Roman"/>
          <w:b/>
          <w:color w:val="002060"/>
        </w:rPr>
        <w:t>“ je</w:t>
      </w:r>
      <w:r w:rsidR="00AC6BF2" w:rsidRPr="00496AF3">
        <w:rPr>
          <w:rFonts w:ascii="Times New Roman" w:hAnsi="Times New Roman" w:cs="Times New Roman"/>
          <w:b/>
          <w:color w:val="002060"/>
        </w:rPr>
        <w:t xml:space="preserve"> </w:t>
      </w:r>
      <w:r w:rsidRPr="00496AF3">
        <w:rPr>
          <w:rFonts w:ascii="Times New Roman" w:hAnsi="Times New Roman" w:cs="Times New Roman"/>
          <w:b/>
          <w:color w:val="002060"/>
        </w:rPr>
        <w:t xml:space="preserve">sice </w:t>
      </w:r>
      <w:r w:rsidR="000451E6" w:rsidRPr="00496AF3">
        <w:rPr>
          <w:rFonts w:ascii="Times New Roman" w:hAnsi="Times New Roman" w:cs="Times New Roman"/>
          <w:b/>
          <w:color w:val="002060"/>
        </w:rPr>
        <w:t xml:space="preserve">právním vývojem </w:t>
      </w:r>
      <w:r w:rsidR="00AC6BF2" w:rsidRPr="00496AF3">
        <w:rPr>
          <w:rFonts w:ascii="Times New Roman" w:hAnsi="Times New Roman" w:cs="Times New Roman"/>
          <w:b/>
          <w:color w:val="002060"/>
        </w:rPr>
        <w:t>překonaná, ale p</w:t>
      </w:r>
      <w:r w:rsidR="000451E6" w:rsidRPr="00496AF3">
        <w:rPr>
          <w:rFonts w:ascii="Times New Roman" w:hAnsi="Times New Roman" w:cs="Times New Roman"/>
          <w:b/>
          <w:color w:val="002060"/>
        </w:rPr>
        <w:t xml:space="preserve">okud existuje názorový proud, že celý tento způsob uvažování </w:t>
      </w:r>
      <w:r w:rsidR="007951C8" w:rsidRPr="00496AF3">
        <w:rPr>
          <w:rFonts w:ascii="Times New Roman" w:hAnsi="Times New Roman" w:cs="Times New Roman"/>
          <w:b/>
          <w:color w:val="002060"/>
        </w:rPr>
        <w:t>(</w:t>
      </w:r>
      <w:r w:rsidR="007951C8" w:rsidRPr="00496AF3">
        <w:rPr>
          <w:rFonts w:ascii="Times New Roman" w:hAnsi="Times New Roman" w:cs="Times New Roman"/>
          <w:b/>
          <w:i/>
          <w:color w:val="002060"/>
        </w:rPr>
        <w:t>„J</w:t>
      </w:r>
      <w:r w:rsidR="000352BF" w:rsidRPr="00496AF3">
        <w:rPr>
          <w:rFonts w:ascii="Times New Roman" w:hAnsi="Times New Roman" w:cs="Times New Roman"/>
          <w:b/>
          <w:i/>
          <w:color w:val="002060"/>
        </w:rPr>
        <w:t xml:space="preserve">ak získat </w:t>
      </w:r>
      <w:r w:rsidR="00165FD1">
        <w:rPr>
          <w:rFonts w:ascii="Times New Roman" w:hAnsi="Times New Roman" w:cs="Times New Roman"/>
          <w:b/>
          <w:i/>
          <w:color w:val="002060"/>
        </w:rPr>
        <w:t xml:space="preserve">otevřený </w:t>
      </w:r>
      <w:r w:rsidR="000451E6" w:rsidRPr="00496AF3">
        <w:rPr>
          <w:rFonts w:ascii="Times New Roman" w:hAnsi="Times New Roman" w:cs="Times New Roman"/>
          <w:b/>
          <w:i/>
          <w:color w:val="002060"/>
        </w:rPr>
        <w:t xml:space="preserve">jízdní doklad mezi dvěma </w:t>
      </w:r>
      <w:r w:rsidR="007951C8" w:rsidRPr="00496AF3">
        <w:rPr>
          <w:rFonts w:ascii="Times New Roman" w:hAnsi="Times New Roman" w:cs="Times New Roman"/>
          <w:b/>
          <w:i/>
          <w:color w:val="002060"/>
        </w:rPr>
        <w:t xml:space="preserve">libovolnými </w:t>
      </w:r>
      <w:r w:rsidR="000451E6" w:rsidRPr="00496AF3">
        <w:rPr>
          <w:rFonts w:ascii="Times New Roman" w:hAnsi="Times New Roman" w:cs="Times New Roman"/>
          <w:b/>
          <w:i/>
          <w:color w:val="002060"/>
        </w:rPr>
        <w:t>body české železniční sítě?</w:t>
      </w:r>
      <w:r w:rsidR="007951C8" w:rsidRPr="00496AF3">
        <w:rPr>
          <w:rFonts w:ascii="Times New Roman" w:hAnsi="Times New Roman" w:cs="Times New Roman"/>
          <w:b/>
          <w:i/>
          <w:color w:val="002060"/>
        </w:rPr>
        <w:t>“</w:t>
      </w:r>
      <w:r w:rsidR="000451E6" w:rsidRPr="00496AF3">
        <w:rPr>
          <w:rFonts w:ascii="Times New Roman" w:hAnsi="Times New Roman" w:cs="Times New Roman"/>
          <w:b/>
          <w:color w:val="002060"/>
        </w:rPr>
        <w:t xml:space="preserve">) s liberalizací železnice ztratil smysl, pak </w:t>
      </w:r>
      <w:r w:rsidR="005B4B04">
        <w:rPr>
          <w:rFonts w:ascii="Times New Roman" w:hAnsi="Times New Roman" w:cs="Times New Roman"/>
          <w:b/>
          <w:color w:val="002060"/>
        </w:rPr>
        <w:t xml:space="preserve">lze odůvodněně tvrdit, že </w:t>
      </w:r>
      <w:r w:rsidR="000451E6" w:rsidRPr="00496AF3">
        <w:rPr>
          <w:rFonts w:ascii="Times New Roman" w:hAnsi="Times New Roman" w:cs="Times New Roman"/>
          <w:b/>
          <w:color w:val="002060"/>
        </w:rPr>
        <w:t>je to proti věcné podstatě přestupní železniční dopravy</w:t>
      </w:r>
      <w:r w:rsidR="00496AF3">
        <w:rPr>
          <w:rStyle w:val="Znakapoznpodarou"/>
          <w:rFonts w:ascii="Times New Roman" w:hAnsi="Times New Roman" w:cs="Times New Roman"/>
          <w:b/>
          <w:color w:val="002060"/>
        </w:rPr>
        <w:footnoteReference w:id="18"/>
      </w:r>
      <w:r w:rsidR="000451E6" w:rsidRPr="00496AF3">
        <w:rPr>
          <w:rFonts w:ascii="Times New Roman" w:hAnsi="Times New Roman" w:cs="Times New Roman"/>
          <w:b/>
          <w:color w:val="002060"/>
        </w:rPr>
        <w:t>.</w:t>
      </w:r>
      <w:r w:rsidR="000451E6" w:rsidRPr="00496AF3">
        <w:rPr>
          <w:rFonts w:ascii="Times New Roman" w:hAnsi="Times New Roman" w:cs="Times New Roman"/>
          <w:color w:val="002060"/>
        </w:rPr>
        <w:t xml:space="preserve"> </w:t>
      </w:r>
    </w:p>
    <w:p w:rsidR="004B2ADE" w:rsidRPr="00D15C85" w:rsidRDefault="00D64B4A"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u w:val="single"/>
        </w:rPr>
        <w:t>Druhým</w:t>
      </w:r>
      <w:r w:rsidR="000451E6" w:rsidRPr="00D15C85">
        <w:rPr>
          <w:rFonts w:ascii="Times New Roman" w:hAnsi="Times New Roman" w:cs="Times New Roman"/>
          <w:u w:val="single"/>
        </w:rPr>
        <w:t xml:space="preserve"> </w:t>
      </w:r>
      <w:r w:rsidRPr="00D15C85">
        <w:rPr>
          <w:rFonts w:ascii="Times New Roman" w:hAnsi="Times New Roman" w:cs="Times New Roman"/>
          <w:u w:val="single"/>
        </w:rPr>
        <w:t>důvodem</w:t>
      </w:r>
      <w:r w:rsidR="004B2ADE" w:rsidRPr="00D15C85">
        <w:rPr>
          <w:rFonts w:ascii="Times New Roman" w:hAnsi="Times New Roman" w:cs="Times New Roman"/>
        </w:rPr>
        <w:t>, proč se</w:t>
      </w:r>
      <w:r w:rsidR="000451E6" w:rsidRPr="00D15C85">
        <w:rPr>
          <w:rFonts w:ascii="Times New Roman" w:hAnsi="Times New Roman" w:cs="Times New Roman"/>
        </w:rPr>
        <w:t xml:space="preserve"> </w:t>
      </w:r>
      <w:r w:rsidR="004354B7" w:rsidRPr="00D15C85">
        <w:rPr>
          <w:rFonts w:ascii="Times New Roman" w:hAnsi="Times New Roman" w:cs="Times New Roman"/>
        </w:rPr>
        <w:t>lze domnívat</w:t>
      </w:r>
      <w:r w:rsidR="000451E6" w:rsidRPr="00D15C85">
        <w:rPr>
          <w:rFonts w:ascii="Times New Roman" w:hAnsi="Times New Roman" w:cs="Times New Roman"/>
        </w:rPr>
        <w:t>, že tarifní integrace je</w:t>
      </w:r>
      <w:r w:rsidR="007951C8" w:rsidRPr="00D15C85">
        <w:rPr>
          <w:rFonts w:ascii="Times New Roman" w:hAnsi="Times New Roman" w:cs="Times New Roman"/>
        </w:rPr>
        <w:t> </w:t>
      </w:r>
      <w:r w:rsidR="000451E6" w:rsidRPr="00D15C85">
        <w:rPr>
          <w:rFonts w:ascii="Times New Roman" w:hAnsi="Times New Roman" w:cs="Times New Roman"/>
        </w:rPr>
        <w:t>uložena právními předpisy, je</w:t>
      </w:r>
      <w:r w:rsidR="004354B7" w:rsidRPr="00D15C85">
        <w:rPr>
          <w:rFonts w:ascii="Times New Roman" w:hAnsi="Times New Roman" w:cs="Times New Roman"/>
        </w:rPr>
        <w:t> </w:t>
      </w:r>
      <w:r w:rsidR="000451E6" w:rsidRPr="00D15C85">
        <w:rPr>
          <w:rFonts w:ascii="Times New Roman" w:hAnsi="Times New Roman" w:cs="Times New Roman"/>
        </w:rPr>
        <w:t>ustanovení</w:t>
      </w:r>
      <w:r w:rsidRPr="00D15C85">
        <w:rPr>
          <w:rFonts w:ascii="Times New Roman" w:hAnsi="Times New Roman" w:cs="Times New Roman"/>
        </w:rPr>
        <w:t xml:space="preserve"> § 46 </w:t>
      </w:r>
      <w:r w:rsidR="008E396D" w:rsidRPr="00D15C85">
        <w:rPr>
          <w:rFonts w:ascii="Times New Roman" w:hAnsi="Times New Roman" w:cs="Times New Roman"/>
        </w:rPr>
        <w:t>odst</w:t>
      </w:r>
      <w:r w:rsidR="00427430" w:rsidRPr="00D15C85">
        <w:rPr>
          <w:rFonts w:ascii="Times New Roman" w:hAnsi="Times New Roman" w:cs="Times New Roman"/>
        </w:rPr>
        <w:t>.</w:t>
      </w:r>
      <w:r w:rsidR="008E396D" w:rsidRPr="00D15C85">
        <w:rPr>
          <w:rFonts w:ascii="Times New Roman" w:hAnsi="Times New Roman" w:cs="Times New Roman"/>
        </w:rPr>
        <w:t xml:space="preserve"> 1 Přepravního řádu, který</w:t>
      </w:r>
      <w:r w:rsidRPr="00D15C85">
        <w:rPr>
          <w:rFonts w:ascii="Times New Roman" w:hAnsi="Times New Roman" w:cs="Times New Roman"/>
        </w:rPr>
        <w:t xml:space="preserve"> stanoví, že </w:t>
      </w:r>
      <w:r w:rsidRPr="00D15C85">
        <w:rPr>
          <w:rFonts w:ascii="Times New Roman" w:hAnsi="Times New Roman" w:cs="Times New Roman"/>
          <w:i/>
        </w:rPr>
        <w:t>„v</w:t>
      </w:r>
      <w:r w:rsidR="007951C8" w:rsidRPr="00D15C85">
        <w:rPr>
          <w:rFonts w:ascii="Times New Roman" w:hAnsi="Times New Roman" w:cs="Times New Roman"/>
          <w:i/>
        </w:rPr>
        <w:t> </w:t>
      </w:r>
      <w:r w:rsidRPr="00D15C85">
        <w:rPr>
          <w:rFonts w:ascii="Times New Roman" w:hAnsi="Times New Roman" w:cs="Times New Roman"/>
          <w:i/>
        </w:rPr>
        <w:t xml:space="preserve">oblastech, kde se dopravní obslužnost uskutečňuje v rámci integrované dopravy, musí být na základě smlouvy mezi všemi zúčastněnými dopravci vydávány jednotné jízdní doklady platné pro všechny zúčastněné dopravce nebo musí být navzájem uznávány jízdní doklady jednotlivých dopravců.“ </w:t>
      </w:r>
      <w:r w:rsidRPr="00D15C85">
        <w:rPr>
          <w:rFonts w:ascii="Times New Roman" w:hAnsi="Times New Roman" w:cs="Times New Roman"/>
        </w:rPr>
        <w:t xml:space="preserve">U pojmu </w:t>
      </w:r>
      <w:r w:rsidRPr="00D15C85">
        <w:rPr>
          <w:rFonts w:ascii="Times New Roman" w:hAnsi="Times New Roman" w:cs="Times New Roman"/>
          <w:i/>
        </w:rPr>
        <w:t>„integrovaná doprava“</w:t>
      </w:r>
      <w:r w:rsidRPr="00D15C85">
        <w:rPr>
          <w:rFonts w:ascii="Times New Roman" w:hAnsi="Times New Roman" w:cs="Times New Roman"/>
        </w:rPr>
        <w:t xml:space="preserve"> je odkaz </w:t>
      </w:r>
      <w:r w:rsidR="004354B7" w:rsidRPr="00D15C85">
        <w:rPr>
          <w:rFonts w:ascii="Times New Roman" w:hAnsi="Times New Roman" w:cs="Times New Roman"/>
        </w:rPr>
        <w:t>na již neexistující ustanovení Z</w:t>
      </w:r>
      <w:r w:rsidRPr="00D15C85">
        <w:rPr>
          <w:rFonts w:ascii="Times New Roman" w:hAnsi="Times New Roman" w:cs="Times New Roman"/>
        </w:rPr>
        <w:t>ákona o</w:t>
      </w:r>
      <w:r w:rsidR="007951C8" w:rsidRPr="00D15C85">
        <w:rPr>
          <w:rFonts w:ascii="Times New Roman" w:hAnsi="Times New Roman" w:cs="Times New Roman"/>
        </w:rPr>
        <w:t> </w:t>
      </w:r>
      <w:r w:rsidRPr="00D15C85">
        <w:rPr>
          <w:rFonts w:ascii="Times New Roman" w:hAnsi="Times New Roman" w:cs="Times New Roman"/>
        </w:rPr>
        <w:t xml:space="preserve">silniční dopravě. </w:t>
      </w:r>
    </w:p>
    <w:p w:rsidR="005D3356" w:rsidRPr="00D15C85" w:rsidRDefault="00D64B4A"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Toto </w:t>
      </w:r>
      <w:r w:rsidR="004354B7" w:rsidRPr="00D15C85">
        <w:rPr>
          <w:rFonts w:ascii="Times New Roman" w:hAnsi="Times New Roman" w:cs="Times New Roman"/>
        </w:rPr>
        <w:t>ustanovení opět trpí nejasností</w:t>
      </w:r>
      <w:r w:rsidRPr="00D15C85">
        <w:rPr>
          <w:rFonts w:ascii="Times New Roman" w:hAnsi="Times New Roman" w:cs="Times New Roman"/>
        </w:rPr>
        <w:t xml:space="preserve">, </w:t>
      </w:r>
      <w:r w:rsidR="00496AF3">
        <w:rPr>
          <w:rFonts w:ascii="Times New Roman" w:hAnsi="Times New Roman" w:cs="Times New Roman"/>
        </w:rPr>
        <w:t>neboť je zcela nejisté, co je</w:t>
      </w:r>
      <w:r w:rsidRPr="00D15C85">
        <w:rPr>
          <w:rFonts w:ascii="Times New Roman" w:hAnsi="Times New Roman" w:cs="Times New Roman"/>
        </w:rPr>
        <w:t xml:space="preserve"> </w:t>
      </w:r>
      <w:r w:rsidRPr="00D15C85">
        <w:rPr>
          <w:rFonts w:ascii="Times New Roman" w:hAnsi="Times New Roman" w:cs="Times New Roman"/>
          <w:i/>
        </w:rPr>
        <w:t xml:space="preserve">„oblast, kde se dopravní obslužnost uskutečňuje v rámci integrované dopravy.“ </w:t>
      </w:r>
      <w:r w:rsidRPr="00D15C85">
        <w:rPr>
          <w:rFonts w:ascii="Times New Roman" w:hAnsi="Times New Roman" w:cs="Times New Roman"/>
        </w:rPr>
        <w:t xml:space="preserve">Integrovaná doprava není prioritně definována oblastí, </w:t>
      </w:r>
      <w:r w:rsidR="00FF4F89" w:rsidRPr="00D15C85">
        <w:rPr>
          <w:rFonts w:ascii="Times New Roman" w:hAnsi="Times New Roman" w:cs="Times New Roman"/>
        </w:rPr>
        <w:t xml:space="preserve">přesněji </w:t>
      </w:r>
      <w:r w:rsidRPr="00D15C85">
        <w:rPr>
          <w:rFonts w:ascii="Times New Roman" w:hAnsi="Times New Roman" w:cs="Times New Roman"/>
        </w:rPr>
        <w:t xml:space="preserve">její oblastní vymezení je druhotné. V principu je zpravidla sjednána na základě soukromoprávních smluv mezi objednateli a dopravci a </w:t>
      </w:r>
      <w:r w:rsidR="00FF4F89" w:rsidRPr="00D15C85">
        <w:rPr>
          <w:rFonts w:ascii="Times New Roman" w:hAnsi="Times New Roman" w:cs="Times New Roman"/>
        </w:rPr>
        <w:t>ne</w:t>
      </w:r>
      <w:r w:rsidRPr="00D15C85">
        <w:rPr>
          <w:rFonts w:ascii="Times New Roman" w:hAnsi="Times New Roman" w:cs="Times New Roman"/>
        </w:rPr>
        <w:t>lze nutit někoho k uzavření takové smlouvy, pokud o její uzavření nemá zájem</w:t>
      </w:r>
      <w:r w:rsidR="00FF4F89" w:rsidRPr="00D15C85">
        <w:rPr>
          <w:rFonts w:ascii="Times New Roman" w:hAnsi="Times New Roman" w:cs="Times New Roman"/>
        </w:rPr>
        <w:t xml:space="preserve">. </w:t>
      </w:r>
      <w:r w:rsidR="00165FD1">
        <w:rPr>
          <w:rFonts w:ascii="Times New Roman" w:hAnsi="Times New Roman" w:cs="Times New Roman"/>
        </w:rPr>
        <w:t>A</w:t>
      </w:r>
      <w:r w:rsidRPr="00D15C85">
        <w:rPr>
          <w:rFonts w:ascii="Times New Roman" w:hAnsi="Times New Roman" w:cs="Times New Roman"/>
        </w:rPr>
        <w:t xml:space="preserve">čkoliv </w:t>
      </w:r>
      <w:r w:rsidR="00165FD1">
        <w:rPr>
          <w:rFonts w:ascii="Times New Roman" w:hAnsi="Times New Roman" w:cs="Times New Roman"/>
        </w:rPr>
        <w:t xml:space="preserve">se tedy </w:t>
      </w:r>
      <w:r w:rsidRPr="00D15C85">
        <w:rPr>
          <w:rFonts w:ascii="Times New Roman" w:hAnsi="Times New Roman" w:cs="Times New Roman"/>
        </w:rPr>
        <w:t>zdá, že</w:t>
      </w:r>
      <w:r w:rsidR="00165FD1">
        <w:rPr>
          <w:rFonts w:ascii="Times New Roman" w:hAnsi="Times New Roman" w:cs="Times New Roman"/>
        </w:rPr>
        <w:t> </w:t>
      </w:r>
      <w:r w:rsidRPr="00D15C85">
        <w:rPr>
          <w:rFonts w:ascii="Times New Roman" w:hAnsi="Times New Roman" w:cs="Times New Roman"/>
        </w:rPr>
        <w:t xml:space="preserve">integrované dopravní systém jsou vymezeny </w:t>
      </w:r>
      <w:r w:rsidR="00FF4F89" w:rsidRPr="00D15C85">
        <w:rPr>
          <w:rFonts w:ascii="Times New Roman" w:hAnsi="Times New Roman" w:cs="Times New Roman"/>
          <w:i/>
        </w:rPr>
        <w:t>územím</w:t>
      </w:r>
      <w:r w:rsidRPr="00D15C85">
        <w:rPr>
          <w:rFonts w:ascii="Times New Roman" w:hAnsi="Times New Roman" w:cs="Times New Roman"/>
        </w:rPr>
        <w:t xml:space="preserve">, právně a věcně </w:t>
      </w:r>
      <w:r w:rsidR="00FF4F89" w:rsidRPr="00D15C85">
        <w:rPr>
          <w:rFonts w:ascii="Times New Roman" w:hAnsi="Times New Roman" w:cs="Times New Roman"/>
        </w:rPr>
        <w:t xml:space="preserve">je to nesprávné, neboť </w:t>
      </w:r>
      <w:r w:rsidRPr="00D15C85">
        <w:rPr>
          <w:rFonts w:ascii="Times New Roman" w:hAnsi="Times New Roman" w:cs="Times New Roman"/>
        </w:rPr>
        <w:t xml:space="preserve">jsou </w:t>
      </w:r>
      <w:r w:rsidR="00FF4F89" w:rsidRPr="00D15C85">
        <w:rPr>
          <w:rFonts w:ascii="Times New Roman" w:hAnsi="Times New Roman" w:cs="Times New Roman"/>
        </w:rPr>
        <w:t xml:space="preserve">naopak </w:t>
      </w:r>
      <w:r w:rsidRPr="00D15C85">
        <w:rPr>
          <w:rFonts w:ascii="Times New Roman" w:hAnsi="Times New Roman" w:cs="Times New Roman"/>
        </w:rPr>
        <w:t xml:space="preserve">vymezeny </w:t>
      </w:r>
      <w:r w:rsidR="00FF4F89" w:rsidRPr="00D15C85">
        <w:rPr>
          <w:rFonts w:ascii="Times New Roman" w:hAnsi="Times New Roman" w:cs="Times New Roman"/>
        </w:rPr>
        <w:t>množinou integrovaných veřejných služeb</w:t>
      </w:r>
      <w:r w:rsidRPr="00D15C85">
        <w:rPr>
          <w:rFonts w:ascii="Times New Roman" w:hAnsi="Times New Roman" w:cs="Times New Roman"/>
        </w:rPr>
        <w:t xml:space="preserve"> v přepravě cestujících ve</w:t>
      </w:r>
      <w:r w:rsidR="00165FD1">
        <w:rPr>
          <w:rFonts w:ascii="Times New Roman" w:hAnsi="Times New Roman" w:cs="Times New Roman"/>
        </w:rPr>
        <w:t> smyslu § 6 zákona o </w:t>
      </w:r>
      <w:r w:rsidRPr="00D15C85">
        <w:rPr>
          <w:rFonts w:ascii="Times New Roman" w:hAnsi="Times New Roman" w:cs="Times New Roman"/>
        </w:rPr>
        <w:t>veřejných službách</w:t>
      </w:r>
      <w:r w:rsidR="00FF4F89" w:rsidRPr="00D15C85">
        <w:rPr>
          <w:rFonts w:ascii="Times New Roman" w:hAnsi="Times New Roman" w:cs="Times New Roman"/>
        </w:rPr>
        <w:t xml:space="preserve"> </w:t>
      </w:r>
      <w:r w:rsidR="00FF4F89" w:rsidRPr="00D15C85">
        <w:rPr>
          <w:rFonts w:ascii="Times New Roman" w:hAnsi="Times New Roman" w:cs="Times New Roman"/>
          <w:i/>
        </w:rPr>
        <w:t>(=množinou spojů)</w:t>
      </w:r>
      <w:r w:rsidRPr="00D15C85">
        <w:rPr>
          <w:rFonts w:ascii="Times New Roman" w:hAnsi="Times New Roman" w:cs="Times New Roman"/>
        </w:rPr>
        <w:t>. Proto z tohoto ustanovení vyplývá</w:t>
      </w:r>
      <w:r w:rsidR="00FF4F89" w:rsidRPr="00D15C85">
        <w:rPr>
          <w:rFonts w:ascii="Times New Roman" w:hAnsi="Times New Roman" w:cs="Times New Roman"/>
        </w:rPr>
        <w:t xml:space="preserve"> toliko</w:t>
      </w:r>
      <w:r w:rsidRPr="00D15C85">
        <w:rPr>
          <w:rFonts w:ascii="Times New Roman" w:hAnsi="Times New Roman" w:cs="Times New Roman"/>
        </w:rPr>
        <w:t>, že</w:t>
      </w:r>
      <w:r w:rsidR="00165FD1">
        <w:rPr>
          <w:rFonts w:ascii="Times New Roman" w:hAnsi="Times New Roman" w:cs="Times New Roman"/>
        </w:rPr>
        <w:t> </w:t>
      </w:r>
      <w:r w:rsidRPr="00D15C85">
        <w:rPr>
          <w:rFonts w:ascii="Times New Roman" w:hAnsi="Times New Roman" w:cs="Times New Roman"/>
        </w:rPr>
        <w:t>integrované veřejné služby jsou integrované (mají jednotný tarif) což je tautologie.</w:t>
      </w:r>
    </w:p>
    <w:p w:rsidR="002A2D0B" w:rsidRPr="00D15C85" w:rsidRDefault="000352BF"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u w:val="single"/>
        </w:rPr>
        <w:t>Za třetí</w:t>
      </w:r>
      <w:r w:rsidRPr="00D15C85">
        <w:rPr>
          <w:rFonts w:ascii="Times New Roman" w:hAnsi="Times New Roman" w:cs="Times New Roman"/>
        </w:rPr>
        <w:t xml:space="preserve"> </w:t>
      </w:r>
      <w:r w:rsidR="007951C8" w:rsidRPr="00D15C85">
        <w:rPr>
          <w:rFonts w:ascii="Times New Roman" w:hAnsi="Times New Roman" w:cs="Times New Roman"/>
        </w:rPr>
        <w:t xml:space="preserve">ustanovení </w:t>
      </w:r>
      <w:r w:rsidR="008E396D" w:rsidRPr="00D15C85">
        <w:rPr>
          <w:rFonts w:ascii="Times New Roman" w:hAnsi="Times New Roman" w:cs="Times New Roman"/>
        </w:rPr>
        <w:t xml:space="preserve">§ 46 odst. 2 </w:t>
      </w:r>
      <w:r w:rsidR="007951C8" w:rsidRPr="00D15C85">
        <w:rPr>
          <w:rFonts w:ascii="Times New Roman" w:hAnsi="Times New Roman" w:cs="Times New Roman"/>
        </w:rPr>
        <w:t xml:space="preserve">Přepravního řádu </w:t>
      </w:r>
      <w:r w:rsidR="00496AF3">
        <w:rPr>
          <w:rFonts w:ascii="Times New Roman" w:hAnsi="Times New Roman" w:cs="Times New Roman"/>
        </w:rPr>
        <w:t>zní:</w:t>
      </w:r>
      <w:r w:rsidR="008E396D" w:rsidRPr="00D15C85">
        <w:rPr>
          <w:rFonts w:ascii="Times New Roman" w:hAnsi="Times New Roman" w:cs="Times New Roman"/>
        </w:rPr>
        <w:t xml:space="preserve"> </w:t>
      </w:r>
      <w:r w:rsidRPr="00D15C85">
        <w:rPr>
          <w:rFonts w:ascii="Times New Roman" w:hAnsi="Times New Roman" w:cs="Times New Roman"/>
          <w:i/>
        </w:rPr>
        <w:t>„j</w:t>
      </w:r>
      <w:r w:rsidR="008E396D" w:rsidRPr="00D15C85">
        <w:rPr>
          <w:rFonts w:ascii="Times New Roman" w:hAnsi="Times New Roman" w:cs="Times New Roman"/>
          <w:i/>
        </w:rPr>
        <w:t>ízdenka zakoupená u jednoho dopravce na dráze celostátní nebo regionální platí po celé sjednané přepravní cestě na těchto dráhách bez ohledu, zda přepravní smlouvu plní jeden či více dopravců, kteří postupně uspokojují přepravní potřeby na sjednané přepravní cestě pravidelně jedoucími vlaky podle platného jízdního řádu</w:t>
      </w:r>
      <w:r w:rsidR="00427430" w:rsidRPr="00D15C85">
        <w:rPr>
          <w:rFonts w:ascii="Times New Roman" w:hAnsi="Times New Roman" w:cs="Times New Roman"/>
          <w:i/>
        </w:rPr>
        <w:t xml:space="preserve"> (…) Uzavřel-li dopravce přepravní smlouvu, na jejímž plnění se podílí více dopravců, přísluší každému zúčastněnému dopravci podíl z celkového jízdného nebo dovozného ve výši odpovídající délce přepravní vzdálenosti, kterou zajišťoval, nedohodnou-li se smluvně jinak</w:t>
      </w:r>
      <w:r w:rsidR="008E396D" w:rsidRPr="00D15C85">
        <w:rPr>
          <w:rFonts w:ascii="Times New Roman" w:hAnsi="Times New Roman" w:cs="Times New Roman"/>
          <w:i/>
        </w:rPr>
        <w:t>.“</w:t>
      </w:r>
      <w:r w:rsidR="008E396D" w:rsidRPr="00D15C85">
        <w:rPr>
          <w:rFonts w:ascii="Times New Roman" w:hAnsi="Times New Roman" w:cs="Times New Roman"/>
        </w:rPr>
        <w:t xml:space="preserve"> </w:t>
      </w:r>
    </w:p>
    <w:p w:rsidR="008E396D" w:rsidRPr="00D15C85" w:rsidRDefault="002A2D0B"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Zde nezbývá než konstatovat, že </w:t>
      </w:r>
      <w:r w:rsidR="000352BF" w:rsidRPr="00D15C85">
        <w:rPr>
          <w:rFonts w:ascii="Times New Roman" w:hAnsi="Times New Roman" w:cs="Times New Roman"/>
        </w:rPr>
        <w:t xml:space="preserve">jistě nebylo </w:t>
      </w:r>
      <w:r w:rsidRPr="00D15C85">
        <w:rPr>
          <w:rFonts w:ascii="Times New Roman" w:hAnsi="Times New Roman" w:cs="Times New Roman"/>
        </w:rPr>
        <w:t xml:space="preserve">úmyslem </w:t>
      </w:r>
      <w:r w:rsidR="000352BF" w:rsidRPr="00D15C85">
        <w:rPr>
          <w:rFonts w:ascii="Times New Roman" w:hAnsi="Times New Roman" w:cs="Times New Roman"/>
        </w:rPr>
        <w:t xml:space="preserve">zákonodárce </w:t>
      </w:r>
      <w:r w:rsidRPr="00D15C85">
        <w:rPr>
          <w:rFonts w:ascii="Times New Roman" w:hAnsi="Times New Roman" w:cs="Times New Roman"/>
        </w:rPr>
        <w:t>kodifikovat,</w:t>
      </w:r>
      <w:r w:rsidR="00A3268F" w:rsidRPr="00D15C85">
        <w:rPr>
          <w:rFonts w:ascii="Times New Roman" w:hAnsi="Times New Roman" w:cs="Times New Roman"/>
        </w:rPr>
        <w:t xml:space="preserve"> </w:t>
      </w:r>
      <w:r w:rsidR="008E396D" w:rsidRPr="00D15C85">
        <w:rPr>
          <w:rFonts w:ascii="Times New Roman" w:hAnsi="Times New Roman" w:cs="Times New Roman"/>
        </w:rPr>
        <w:t xml:space="preserve">že </w:t>
      </w:r>
      <w:r w:rsidRPr="00D15C85">
        <w:rPr>
          <w:rFonts w:ascii="Times New Roman" w:hAnsi="Times New Roman" w:cs="Times New Roman"/>
        </w:rPr>
        <w:t xml:space="preserve">například </w:t>
      </w:r>
      <w:r w:rsidR="008E396D" w:rsidRPr="00D15C85">
        <w:rPr>
          <w:rFonts w:ascii="Times New Roman" w:hAnsi="Times New Roman" w:cs="Times New Roman"/>
        </w:rPr>
        <w:t xml:space="preserve">jízdní doklad Praha – Ostrava prokazující uzavření přepravní smlouvy s kterýmkoliv dopravcem bude platit ve všech vlacích, které jsou na této trase nabízeny </w:t>
      </w:r>
      <w:r w:rsidR="008E396D" w:rsidRPr="00D15C85">
        <w:rPr>
          <w:rFonts w:ascii="Times New Roman" w:hAnsi="Times New Roman" w:cs="Times New Roman"/>
          <w:i/>
        </w:rPr>
        <w:t>všemi dopravci na</w:t>
      </w:r>
      <w:r w:rsidR="008E396D" w:rsidRPr="00D15C85">
        <w:rPr>
          <w:rFonts w:ascii="Times New Roman" w:hAnsi="Times New Roman" w:cs="Times New Roman"/>
        </w:rPr>
        <w:t xml:space="preserve"> </w:t>
      </w:r>
      <w:r w:rsidR="008E396D" w:rsidRPr="00D15C85">
        <w:rPr>
          <w:rFonts w:ascii="Times New Roman" w:hAnsi="Times New Roman" w:cs="Times New Roman"/>
          <w:i/>
        </w:rPr>
        <w:t>sjednané přepravní cestě</w:t>
      </w:r>
      <w:r w:rsidR="000352BF" w:rsidRPr="00D15C85">
        <w:rPr>
          <w:rStyle w:val="Znakapoznpodarou"/>
          <w:rFonts w:ascii="Times New Roman" w:hAnsi="Times New Roman" w:cs="Times New Roman"/>
        </w:rPr>
        <w:footnoteReference w:id="19"/>
      </w:r>
      <w:r w:rsidR="008E396D" w:rsidRPr="00D15C85">
        <w:rPr>
          <w:rFonts w:ascii="Times New Roman" w:hAnsi="Times New Roman" w:cs="Times New Roman"/>
          <w:i/>
        </w:rPr>
        <w:t>.</w:t>
      </w:r>
      <w:r w:rsidR="008E396D" w:rsidRPr="00D15C85">
        <w:rPr>
          <w:rFonts w:ascii="Times New Roman" w:hAnsi="Times New Roman" w:cs="Times New Roman"/>
        </w:rPr>
        <w:t xml:space="preserve"> </w:t>
      </w:r>
      <w:r w:rsidR="000352BF" w:rsidRPr="00D15C85">
        <w:rPr>
          <w:rFonts w:ascii="Times New Roman" w:hAnsi="Times New Roman" w:cs="Times New Roman"/>
        </w:rPr>
        <w:t>Pokud to tak není, p</w:t>
      </w:r>
      <w:r w:rsidR="00C274C2" w:rsidRPr="00D15C85">
        <w:rPr>
          <w:rFonts w:ascii="Times New Roman" w:hAnsi="Times New Roman" w:cs="Times New Roman"/>
        </w:rPr>
        <w:t>ak jediným smyslem ustanovení může být</w:t>
      </w:r>
      <w:r w:rsidR="00555DFF" w:rsidRPr="00D15C85">
        <w:rPr>
          <w:rFonts w:ascii="Times New Roman" w:hAnsi="Times New Roman" w:cs="Times New Roman"/>
        </w:rPr>
        <w:t xml:space="preserve"> to, že</w:t>
      </w:r>
      <w:r w:rsidR="000352BF" w:rsidRPr="00D15C85">
        <w:rPr>
          <w:rFonts w:ascii="Times New Roman" w:hAnsi="Times New Roman" w:cs="Times New Roman"/>
        </w:rPr>
        <w:t xml:space="preserve"> pokud prodá dopravce jízdní doklad, </w:t>
      </w:r>
      <w:r w:rsidR="00C274C2" w:rsidRPr="00D15C85">
        <w:rPr>
          <w:rFonts w:ascii="Times New Roman" w:hAnsi="Times New Roman" w:cs="Times New Roman"/>
        </w:rPr>
        <w:t xml:space="preserve">prokazující uzavření přepravní smlouvy na spojení, které zajišťuje postupně více dopravců, pak takový jízdní doklad na sjednané spojení platí (cestující nemůže být zatížen důkazním břemenem to ověřit), a nedohodnou-li se dopravci jinak, je </w:t>
      </w:r>
      <w:r w:rsidR="00141462" w:rsidRPr="00D15C85">
        <w:rPr>
          <w:rFonts w:ascii="Times New Roman" w:hAnsi="Times New Roman" w:cs="Times New Roman"/>
        </w:rPr>
        <w:t>přednastavena</w:t>
      </w:r>
      <w:r w:rsidR="00C274C2" w:rsidRPr="00D15C85">
        <w:rPr>
          <w:rFonts w:ascii="Times New Roman" w:hAnsi="Times New Roman" w:cs="Times New Roman"/>
        </w:rPr>
        <w:t xml:space="preserve"> podmínka pro tarifní vyrovnání. Pokud dopravce takový jízdní doklad neprodá, žádná povinnost mu nevzniká. To je zřejmě vysvětlení smyslu předmětného ustanovení.</w:t>
      </w:r>
    </w:p>
    <w:p w:rsidR="00E45159" w:rsidRPr="00496AF3" w:rsidRDefault="00A3268F" w:rsidP="00496AF3">
      <w:pPr>
        <w:pStyle w:val="Odstavecseseznamem"/>
        <w:spacing w:after="120" w:line="240" w:lineRule="auto"/>
        <w:ind w:left="0"/>
        <w:contextualSpacing w:val="0"/>
        <w:jc w:val="both"/>
        <w:rPr>
          <w:rFonts w:ascii="Times New Roman" w:hAnsi="Times New Roman" w:cs="Times New Roman"/>
          <w:b/>
          <w:color w:val="002060"/>
        </w:rPr>
      </w:pPr>
      <w:r w:rsidRPr="00D15C85">
        <w:rPr>
          <w:rFonts w:ascii="Times New Roman" w:hAnsi="Times New Roman" w:cs="Times New Roman"/>
          <w:b/>
          <w:color w:val="002060"/>
        </w:rPr>
        <w:t xml:space="preserve">Právní předpisy snad v době svého vzniku chtěly uložit dopravcům nějakou </w:t>
      </w:r>
      <w:r w:rsidR="00430C9B" w:rsidRPr="00D15C85">
        <w:rPr>
          <w:rFonts w:ascii="Times New Roman" w:hAnsi="Times New Roman" w:cs="Times New Roman"/>
          <w:b/>
          <w:color w:val="002060"/>
        </w:rPr>
        <w:t>formu integrace</w:t>
      </w:r>
      <w:r w:rsidRPr="00D15C85">
        <w:rPr>
          <w:rFonts w:ascii="Times New Roman" w:hAnsi="Times New Roman" w:cs="Times New Roman"/>
          <w:b/>
          <w:color w:val="002060"/>
        </w:rPr>
        <w:t xml:space="preserve"> tarifů na</w:t>
      </w:r>
      <w:r w:rsidR="00A80448" w:rsidRPr="00D15C85">
        <w:rPr>
          <w:rFonts w:ascii="Times New Roman" w:hAnsi="Times New Roman" w:cs="Times New Roman"/>
          <w:b/>
          <w:color w:val="002060"/>
        </w:rPr>
        <w:t> </w:t>
      </w:r>
      <w:r w:rsidRPr="00D15C85">
        <w:rPr>
          <w:rFonts w:ascii="Times New Roman" w:hAnsi="Times New Roman" w:cs="Times New Roman"/>
          <w:b/>
          <w:color w:val="002060"/>
        </w:rPr>
        <w:t xml:space="preserve">železnici, ale </w:t>
      </w:r>
      <w:r w:rsidR="00A80448" w:rsidRPr="00D15C85">
        <w:rPr>
          <w:rFonts w:ascii="Times New Roman" w:hAnsi="Times New Roman" w:cs="Times New Roman"/>
          <w:b/>
          <w:color w:val="002060"/>
        </w:rPr>
        <w:t xml:space="preserve">tato ustanovení </w:t>
      </w:r>
      <w:r w:rsidR="00D96DC3" w:rsidRPr="00D15C85">
        <w:rPr>
          <w:rFonts w:ascii="Times New Roman" w:hAnsi="Times New Roman" w:cs="Times New Roman"/>
          <w:b/>
          <w:color w:val="002060"/>
        </w:rPr>
        <w:t>jsou</w:t>
      </w:r>
      <w:r w:rsidR="00430C9B" w:rsidRPr="00D15C85">
        <w:rPr>
          <w:rFonts w:ascii="Times New Roman" w:hAnsi="Times New Roman" w:cs="Times New Roman"/>
          <w:b/>
          <w:color w:val="002060"/>
        </w:rPr>
        <w:t xml:space="preserve"> nejasná a </w:t>
      </w:r>
      <w:r w:rsidR="00A80448" w:rsidRPr="00D15C85">
        <w:rPr>
          <w:rFonts w:ascii="Times New Roman" w:hAnsi="Times New Roman" w:cs="Times New Roman"/>
          <w:b/>
          <w:color w:val="002060"/>
        </w:rPr>
        <w:t xml:space="preserve">nemají reálný dopad. Citované ustanovení zákona </w:t>
      </w:r>
      <w:r w:rsidR="009857F3" w:rsidRPr="00D15C85">
        <w:rPr>
          <w:rFonts w:ascii="Times New Roman" w:hAnsi="Times New Roman" w:cs="Times New Roman"/>
          <w:b/>
          <w:color w:val="002060"/>
        </w:rPr>
        <w:t>o</w:t>
      </w:r>
      <w:r w:rsidR="00430C9B" w:rsidRPr="00D15C85">
        <w:rPr>
          <w:rFonts w:ascii="Times New Roman" w:hAnsi="Times New Roman" w:cs="Times New Roman"/>
          <w:b/>
          <w:color w:val="002060"/>
        </w:rPr>
        <w:t> </w:t>
      </w:r>
      <w:r w:rsidR="009857F3" w:rsidRPr="00D15C85">
        <w:rPr>
          <w:rFonts w:ascii="Times New Roman" w:hAnsi="Times New Roman" w:cs="Times New Roman"/>
          <w:b/>
          <w:color w:val="002060"/>
        </w:rPr>
        <w:t xml:space="preserve">dráhách je neaplikovatelné, </w:t>
      </w:r>
      <w:r w:rsidR="00A80448" w:rsidRPr="00D15C85">
        <w:rPr>
          <w:rFonts w:ascii="Times New Roman" w:hAnsi="Times New Roman" w:cs="Times New Roman"/>
          <w:b/>
          <w:color w:val="002060"/>
        </w:rPr>
        <w:t>první z ustanovení Přepravního řádu má chara</w:t>
      </w:r>
      <w:r w:rsidR="00430C9B" w:rsidRPr="00D15C85">
        <w:rPr>
          <w:rFonts w:ascii="Times New Roman" w:hAnsi="Times New Roman" w:cs="Times New Roman"/>
          <w:b/>
          <w:color w:val="002060"/>
        </w:rPr>
        <w:t>kte</w:t>
      </w:r>
      <w:r w:rsidR="00C274C2" w:rsidRPr="00D15C85">
        <w:rPr>
          <w:rFonts w:ascii="Times New Roman" w:hAnsi="Times New Roman" w:cs="Times New Roman"/>
          <w:b/>
          <w:color w:val="002060"/>
        </w:rPr>
        <w:t>r tautologie a druhé je nejasné</w:t>
      </w:r>
      <w:r w:rsidR="00430C9B" w:rsidRPr="00D15C85">
        <w:rPr>
          <w:rFonts w:ascii="Times New Roman" w:hAnsi="Times New Roman" w:cs="Times New Roman"/>
          <w:b/>
          <w:color w:val="002060"/>
        </w:rPr>
        <w:t>. S</w:t>
      </w:r>
      <w:r w:rsidR="00A80448" w:rsidRPr="00D15C85">
        <w:rPr>
          <w:rFonts w:ascii="Times New Roman" w:hAnsi="Times New Roman" w:cs="Times New Roman"/>
          <w:b/>
          <w:color w:val="002060"/>
        </w:rPr>
        <w:t> </w:t>
      </w:r>
      <w:r w:rsidR="00430C9B" w:rsidRPr="00D15C85">
        <w:rPr>
          <w:rFonts w:ascii="Times New Roman" w:hAnsi="Times New Roman" w:cs="Times New Roman"/>
          <w:b/>
          <w:color w:val="002060"/>
        </w:rPr>
        <w:t>liberalizací dopravy</w:t>
      </w:r>
      <w:r w:rsidR="00A80448" w:rsidRPr="00D15C85">
        <w:rPr>
          <w:rFonts w:ascii="Times New Roman" w:hAnsi="Times New Roman" w:cs="Times New Roman"/>
          <w:b/>
          <w:color w:val="002060"/>
        </w:rPr>
        <w:t xml:space="preserve"> </w:t>
      </w:r>
      <w:r w:rsidR="00430C9B" w:rsidRPr="00D15C85">
        <w:rPr>
          <w:rFonts w:ascii="Times New Roman" w:hAnsi="Times New Roman" w:cs="Times New Roman"/>
          <w:b/>
          <w:color w:val="002060"/>
        </w:rPr>
        <w:t xml:space="preserve">vystupuje </w:t>
      </w:r>
      <w:r w:rsidR="00A80448" w:rsidRPr="00D15C85">
        <w:rPr>
          <w:rFonts w:ascii="Times New Roman" w:hAnsi="Times New Roman" w:cs="Times New Roman"/>
          <w:b/>
          <w:color w:val="002060"/>
        </w:rPr>
        <w:t xml:space="preserve">tato otázka do popředí. </w:t>
      </w:r>
      <w:r w:rsidRPr="00D15C85">
        <w:rPr>
          <w:rFonts w:ascii="Times New Roman" w:hAnsi="Times New Roman" w:cs="Times New Roman"/>
          <w:b/>
          <w:color w:val="002060"/>
        </w:rPr>
        <w:t>Česká republika spěje k</w:t>
      </w:r>
      <w:r w:rsidR="00430C9B" w:rsidRPr="00D15C85">
        <w:rPr>
          <w:rFonts w:ascii="Times New Roman" w:hAnsi="Times New Roman" w:cs="Times New Roman"/>
          <w:b/>
          <w:color w:val="002060"/>
        </w:rPr>
        <w:t>e </w:t>
      </w:r>
      <w:r w:rsidRPr="00D15C85">
        <w:rPr>
          <w:rFonts w:ascii="Times New Roman" w:hAnsi="Times New Roman" w:cs="Times New Roman"/>
          <w:b/>
          <w:color w:val="002060"/>
        </w:rPr>
        <w:t>ztrátě</w:t>
      </w:r>
      <w:r w:rsidR="00A80448" w:rsidRPr="00D15C85">
        <w:rPr>
          <w:rFonts w:ascii="Times New Roman" w:hAnsi="Times New Roman" w:cs="Times New Roman"/>
          <w:b/>
          <w:color w:val="002060"/>
        </w:rPr>
        <w:t xml:space="preserve"> (v dobách integrované železnice automaticky vnímané) tarifní integrace.</w:t>
      </w:r>
      <w:r w:rsidR="00E45159">
        <w:rPr>
          <w:rFonts w:ascii="Times New Roman" w:hAnsi="Times New Roman" w:cs="Times New Roman"/>
          <w:b/>
          <w:color w:val="002060"/>
          <w:sz w:val="28"/>
          <w:szCs w:val="28"/>
        </w:rPr>
        <w:br w:type="page"/>
      </w:r>
    </w:p>
    <w:p w:rsidR="00F668FD" w:rsidRPr="00D15C85" w:rsidRDefault="00E45159" w:rsidP="00496AF3">
      <w:pPr>
        <w:spacing w:after="240" w:line="240" w:lineRule="auto"/>
        <w:rPr>
          <w:rFonts w:ascii="Times New Roman" w:hAnsi="Times New Roman" w:cs="Times New Roman"/>
          <w:b/>
          <w:color w:val="002060"/>
          <w:u w:val="single"/>
        </w:rPr>
      </w:pPr>
      <w:r>
        <w:rPr>
          <w:rFonts w:ascii="Times New Roman" w:hAnsi="Times New Roman" w:cs="Times New Roman"/>
          <w:b/>
          <w:color w:val="002060"/>
          <w:sz w:val="28"/>
          <w:szCs w:val="28"/>
        </w:rPr>
        <w:t xml:space="preserve">4. </w:t>
      </w:r>
      <w:r w:rsidR="00F668FD" w:rsidRPr="00D15C85">
        <w:rPr>
          <w:rFonts w:ascii="Times New Roman" w:hAnsi="Times New Roman" w:cs="Times New Roman"/>
          <w:b/>
          <w:color w:val="002060"/>
          <w:sz w:val="28"/>
          <w:szCs w:val="28"/>
        </w:rPr>
        <w:t>Motivační příklady</w:t>
      </w:r>
      <w:r w:rsidR="00242C45" w:rsidRPr="00D15C85">
        <w:rPr>
          <w:rFonts w:ascii="Times New Roman" w:hAnsi="Times New Roman" w:cs="Times New Roman"/>
          <w:b/>
          <w:color w:val="002060"/>
          <w:sz w:val="28"/>
          <w:szCs w:val="28"/>
        </w:rPr>
        <w:t xml:space="preserve"> </w:t>
      </w:r>
    </w:p>
    <w:p w:rsidR="00FF2696" w:rsidRPr="00D15C85" w:rsidRDefault="00496AF3"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C</w:t>
      </w:r>
      <w:r w:rsidR="00FF2696" w:rsidRPr="00D15C85">
        <w:rPr>
          <w:rFonts w:ascii="Times New Roman" w:hAnsi="Times New Roman" w:cs="Times New Roman"/>
        </w:rPr>
        <w:t>ílem případných aktivit na tomto poli je zájem cestujícího</w:t>
      </w:r>
      <w:r w:rsidR="007C66E9" w:rsidRPr="00D15C85">
        <w:rPr>
          <w:rFonts w:ascii="Times New Roman" w:hAnsi="Times New Roman" w:cs="Times New Roman"/>
        </w:rPr>
        <w:t>, nikoliv teoreticky dokonalý, pro praxi nepotřebný model</w:t>
      </w:r>
      <w:r>
        <w:rPr>
          <w:rFonts w:ascii="Times New Roman" w:hAnsi="Times New Roman" w:cs="Times New Roman"/>
        </w:rPr>
        <w:t>. V obecné rovině lze uvést</w:t>
      </w:r>
      <w:r w:rsidR="00FF2696" w:rsidRPr="00D15C85">
        <w:rPr>
          <w:rFonts w:ascii="Times New Roman" w:hAnsi="Times New Roman" w:cs="Times New Roman"/>
        </w:rPr>
        <w:t xml:space="preserve">, že v případě integrované železnice je tarif zpravidla poměrně jednoduchý, přehledný, často postavený na kilometrické vzdálenosti. </w:t>
      </w:r>
      <w:r w:rsidR="004C1AD0" w:rsidRPr="00D15C85">
        <w:rPr>
          <w:rFonts w:ascii="Times New Roman" w:hAnsi="Times New Roman" w:cs="Times New Roman"/>
        </w:rPr>
        <w:t xml:space="preserve">Nenabízí zvláště atraktivní ceny do důležitých destinací. Takovou situaci cestující zná. </w:t>
      </w:r>
      <w:r w:rsidR="00FF2696" w:rsidRPr="00D15C85">
        <w:rPr>
          <w:rFonts w:ascii="Times New Roman" w:hAnsi="Times New Roman" w:cs="Times New Roman"/>
        </w:rPr>
        <w:t xml:space="preserve">U liberalizované železnice je tarif zpravidla složitý, orientovaný na maximální </w:t>
      </w:r>
      <w:r>
        <w:rPr>
          <w:rFonts w:ascii="Times New Roman" w:hAnsi="Times New Roman" w:cs="Times New Roman"/>
        </w:rPr>
        <w:t>výnos v každé konkrétní relaci,</w:t>
      </w:r>
      <w:r w:rsidR="00FF2696" w:rsidRPr="00D15C85">
        <w:rPr>
          <w:rFonts w:ascii="Times New Roman" w:hAnsi="Times New Roman" w:cs="Times New Roman"/>
        </w:rPr>
        <w:t xml:space="preserve"> obsahuje </w:t>
      </w:r>
      <w:r>
        <w:rPr>
          <w:rFonts w:ascii="Times New Roman" w:hAnsi="Times New Roman" w:cs="Times New Roman"/>
        </w:rPr>
        <w:t xml:space="preserve">tedy </w:t>
      </w:r>
      <w:r w:rsidR="00FF2696" w:rsidRPr="00D15C85">
        <w:rPr>
          <w:rFonts w:ascii="Times New Roman" w:hAnsi="Times New Roman" w:cs="Times New Roman"/>
        </w:rPr>
        <w:t xml:space="preserve">spoustu </w:t>
      </w:r>
      <w:r w:rsidR="004C1AD0" w:rsidRPr="00D15C85">
        <w:rPr>
          <w:rFonts w:ascii="Times New Roman" w:hAnsi="Times New Roman" w:cs="Times New Roman"/>
        </w:rPr>
        <w:t xml:space="preserve">složitých </w:t>
      </w:r>
      <w:r w:rsidR="00FF2696" w:rsidRPr="00D15C85">
        <w:rPr>
          <w:rFonts w:ascii="Times New Roman" w:hAnsi="Times New Roman" w:cs="Times New Roman"/>
        </w:rPr>
        <w:t>pravidel pro akviziční s</w:t>
      </w:r>
      <w:r>
        <w:rPr>
          <w:rFonts w:ascii="Times New Roman" w:hAnsi="Times New Roman" w:cs="Times New Roman"/>
        </w:rPr>
        <w:t>levy, tržně-motivační produkty,</w:t>
      </w:r>
      <w:r w:rsidR="00FF2696" w:rsidRPr="00D15C85">
        <w:rPr>
          <w:rFonts w:ascii="Times New Roman" w:hAnsi="Times New Roman" w:cs="Times New Roman"/>
        </w:rPr>
        <w:t xml:space="preserve"> od přehledného tarifu se</w:t>
      </w:r>
      <w:r w:rsidR="00A418C9">
        <w:rPr>
          <w:rFonts w:ascii="Times New Roman" w:hAnsi="Times New Roman" w:cs="Times New Roman"/>
        </w:rPr>
        <w:t> </w:t>
      </w:r>
      <w:r>
        <w:rPr>
          <w:rFonts w:ascii="Times New Roman" w:hAnsi="Times New Roman" w:cs="Times New Roman"/>
        </w:rPr>
        <w:t>vzdaluje. Zato</w:t>
      </w:r>
      <w:r w:rsidR="00FF2696" w:rsidRPr="00D15C85">
        <w:rPr>
          <w:rFonts w:ascii="Times New Roman" w:hAnsi="Times New Roman" w:cs="Times New Roman"/>
        </w:rPr>
        <w:t xml:space="preserve"> dává </w:t>
      </w:r>
      <w:r>
        <w:rPr>
          <w:rFonts w:ascii="Times New Roman" w:hAnsi="Times New Roman" w:cs="Times New Roman"/>
        </w:rPr>
        <w:t xml:space="preserve">dobré podmínky </w:t>
      </w:r>
      <w:r w:rsidR="00FF2696" w:rsidRPr="00D15C85">
        <w:rPr>
          <w:rFonts w:ascii="Times New Roman" w:hAnsi="Times New Roman" w:cs="Times New Roman"/>
        </w:rPr>
        <w:t>tržně citlivým skupinám</w:t>
      </w:r>
      <w:r w:rsidR="004C1AD0" w:rsidRPr="00D15C85">
        <w:rPr>
          <w:rFonts w:ascii="Times New Roman" w:hAnsi="Times New Roman" w:cs="Times New Roman"/>
        </w:rPr>
        <w:t xml:space="preserve">, často </w:t>
      </w:r>
      <w:r>
        <w:rPr>
          <w:rFonts w:ascii="Times New Roman" w:hAnsi="Times New Roman" w:cs="Times New Roman"/>
        </w:rPr>
        <w:t>pro atraktivní destinace</w:t>
      </w:r>
      <w:r w:rsidR="00FF2696" w:rsidRPr="00D15C85">
        <w:rPr>
          <w:rFonts w:ascii="Times New Roman" w:hAnsi="Times New Roman" w:cs="Times New Roman"/>
        </w:rPr>
        <w:t>.</w:t>
      </w:r>
      <w:r w:rsidR="004C1AD0" w:rsidRPr="00D15C85">
        <w:rPr>
          <w:rFonts w:ascii="Times New Roman" w:hAnsi="Times New Roman" w:cs="Times New Roman"/>
        </w:rPr>
        <w:t xml:space="preserve"> Jako každý příměr je to zjednodušené</w:t>
      </w:r>
      <w:r w:rsidR="007C66E9" w:rsidRPr="00D15C85">
        <w:rPr>
          <w:rFonts w:ascii="Times New Roman" w:hAnsi="Times New Roman" w:cs="Times New Roman"/>
        </w:rPr>
        <w:t xml:space="preserve"> (existence IAD</w:t>
      </w:r>
      <w:r w:rsidR="00555DFF" w:rsidRPr="00D15C85">
        <w:rPr>
          <w:rStyle w:val="Znakapoznpodarou"/>
          <w:rFonts w:ascii="Times New Roman" w:hAnsi="Times New Roman" w:cs="Times New Roman"/>
        </w:rPr>
        <w:footnoteReference w:id="20"/>
      </w:r>
      <w:r w:rsidR="007C66E9" w:rsidRPr="00D15C85">
        <w:rPr>
          <w:rFonts w:ascii="Times New Roman" w:hAnsi="Times New Roman" w:cs="Times New Roman"/>
        </w:rPr>
        <w:t xml:space="preserve"> by neměla umožnit ani integrované železnici jít nad jakékoliv limity)</w:t>
      </w:r>
      <w:r w:rsidR="004C1AD0" w:rsidRPr="00D15C85">
        <w:rPr>
          <w:rFonts w:ascii="Times New Roman" w:hAnsi="Times New Roman" w:cs="Times New Roman"/>
        </w:rPr>
        <w:t>, ale v zásadě se tak oba systémy chovají.</w:t>
      </w:r>
    </w:p>
    <w:p w:rsidR="00F668FD" w:rsidRPr="00D15C85" w:rsidRDefault="004C1AD0"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P</w:t>
      </w:r>
      <w:r w:rsidR="00FF2696" w:rsidRPr="00D15C85">
        <w:rPr>
          <w:rFonts w:ascii="Times New Roman" w:hAnsi="Times New Roman" w:cs="Times New Roman"/>
        </w:rPr>
        <w:t xml:space="preserve">oložme tuto otázku </w:t>
      </w:r>
      <w:r w:rsidRPr="00D15C85">
        <w:rPr>
          <w:rFonts w:ascii="Times New Roman" w:hAnsi="Times New Roman" w:cs="Times New Roman"/>
        </w:rPr>
        <w:t xml:space="preserve">nyní </w:t>
      </w:r>
      <w:r w:rsidR="00FF2696" w:rsidRPr="00D15C85">
        <w:rPr>
          <w:rFonts w:ascii="Times New Roman" w:hAnsi="Times New Roman" w:cs="Times New Roman"/>
        </w:rPr>
        <w:t xml:space="preserve">ryze prakticky: </w:t>
      </w:r>
      <w:r w:rsidR="00FF2696" w:rsidRPr="00D15C85">
        <w:rPr>
          <w:rFonts w:ascii="Times New Roman" w:hAnsi="Times New Roman" w:cs="Times New Roman"/>
          <w:b/>
          <w:color w:val="002060"/>
        </w:rPr>
        <w:t>Pro jakého cestujícího je tarifní integrace potřebná?</w:t>
      </w:r>
      <w:r w:rsidR="00FF2696" w:rsidRPr="00D15C85">
        <w:rPr>
          <w:rFonts w:ascii="Times New Roman" w:hAnsi="Times New Roman" w:cs="Times New Roman"/>
          <w:color w:val="002060"/>
        </w:rPr>
        <w:t xml:space="preserve"> </w:t>
      </w:r>
      <w:r w:rsidR="00FF2696" w:rsidRPr="00D15C85">
        <w:rPr>
          <w:rFonts w:ascii="Times New Roman" w:hAnsi="Times New Roman" w:cs="Times New Roman"/>
        </w:rPr>
        <w:t>Jedná se o tyt</w:t>
      </w:r>
      <w:r w:rsidR="00183713" w:rsidRPr="00D15C85">
        <w:rPr>
          <w:rFonts w:ascii="Times New Roman" w:hAnsi="Times New Roman" w:cs="Times New Roman"/>
        </w:rPr>
        <w:t>o základní skupiny cestujících:</w:t>
      </w:r>
    </w:p>
    <w:p w:rsidR="0075449E" w:rsidRPr="00D15C85" w:rsidRDefault="0075449E" w:rsidP="00496AF3">
      <w:pPr>
        <w:pStyle w:val="Odstavecseseznamem"/>
        <w:spacing w:after="120" w:line="240" w:lineRule="auto"/>
        <w:ind w:left="567"/>
        <w:contextualSpacing w:val="0"/>
        <w:jc w:val="both"/>
        <w:rPr>
          <w:rFonts w:ascii="Times New Roman" w:hAnsi="Times New Roman" w:cs="Times New Roman"/>
          <w:b/>
          <w:color w:val="002060"/>
          <w:u w:val="single"/>
        </w:rPr>
      </w:pPr>
      <w:r w:rsidRPr="00D15C85">
        <w:rPr>
          <w:rFonts w:ascii="Times New Roman" w:hAnsi="Times New Roman" w:cs="Times New Roman"/>
          <w:b/>
          <w:color w:val="002060"/>
          <w:u w:val="single"/>
        </w:rPr>
        <w:t xml:space="preserve">Příklad 1: Řešitelná situace </w:t>
      </w:r>
      <w:r w:rsidR="004C1AD0" w:rsidRPr="00D15C85">
        <w:rPr>
          <w:rFonts w:ascii="Times New Roman" w:hAnsi="Times New Roman" w:cs="Times New Roman"/>
          <w:b/>
          <w:color w:val="002060"/>
          <w:u w:val="single"/>
        </w:rPr>
        <w:t xml:space="preserve">v </w:t>
      </w:r>
      <w:r w:rsidRPr="00D15C85">
        <w:rPr>
          <w:rFonts w:ascii="Times New Roman" w:hAnsi="Times New Roman" w:cs="Times New Roman"/>
          <w:b/>
          <w:color w:val="002060"/>
          <w:u w:val="single"/>
        </w:rPr>
        <w:t>SQ, jednorázová cesta Kralupy nad Vltavou - Praha</w:t>
      </w:r>
    </w:p>
    <w:p w:rsidR="0075449E" w:rsidRPr="00D15C85" w:rsidRDefault="0075449E" w:rsidP="00496AF3">
      <w:pPr>
        <w:pStyle w:val="Odstavecseseznamem"/>
        <w:spacing w:after="120" w:line="240" w:lineRule="auto"/>
        <w:ind w:left="567"/>
        <w:contextualSpacing w:val="0"/>
        <w:jc w:val="both"/>
        <w:rPr>
          <w:rFonts w:ascii="Times New Roman" w:hAnsi="Times New Roman" w:cs="Times New Roman"/>
        </w:rPr>
      </w:pPr>
      <w:r w:rsidRPr="00D15C85">
        <w:rPr>
          <w:rFonts w:ascii="Times New Roman" w:hAnsi="Times New Roman" w:cs="Times New Roman"/>
        </w:rPr>
        <w:t>Nejjednodušším případem je situace, kdy po vysoutěžení provozního souboru R5+R20 (vypsání soutěže se předpokládá v letošním roce) bude cestující potřebovat jednorázově použít spojení z Kralup do Prahy, kde budou jezdit následující vlaky:</w:t>
      </w:r>
    </w:p>
    <w:p w:rsidR="0075449E" w:rsidRPr="00D15C85" w:rsidRDefault="001811CE" w:rsidP="00496AF3">
      <w:pPr>
        <w:pStyle w:val="Odstavecseseznamem"/>
        <w:numPr>
          <w:ilvl w:val="0"/>
          <w:numId w:val="5"/>
        </w:numPr>
        <w:spacing w:after="0" w:line="240" w:lineRule="auto"/>
        <w:ind w:left="992" w:hanging="425"/>
        <w:contextualSpacing w:val="0"/>
        <w:jc w:val="both"/>
        <w:rPr>
          <w:rFonts w:ascii="Times New Roman" w:hAnsi="Times New Roman" w:cs="Times New Roman"/>
        </w:rPr>
      </w:pPr>
      <w:r w:rsidRPr="00D15C85">
        <w:rPr>
          <w:rFonts w:ascii="Times New Roman" w:hAnsi="Times New Roman" w:cs="Times New Roman"/>
        </w:rPr>
        <w:t>r</w:t>
      </w:r>
      <w:r w:rsidR="0075449E" w:rsidRPr="00D15C85">
        <w:rPr>
          <w:rFonts w:ascii="Times New Roman" w:hAnsi="Times New Roman" w:cs="Times New Roman"/>
        </w:rPr>
        <w:t>egionální vlaky dopravce ČD,</w:t>
      </w:r>
      <w:r w:rsidRPr="00D15C85">
        <w:rPr>
          <w:rFonts w:ascii="Times New Roman" w:hAnsi="Times New Roman" w:cs="Times New Roman"/>
        </w:rPr>
        <w:t xml:space="preserve"> v objednávce krajů a</w:t>
      </w:r>
    </w:p>
    <w:p w:rsidR="0075449E" w:rsidRPr="00D15C85" w:rsidRDefault="001811CE" w:rsidP="00496AF3">
      <w:pPr>
        <w:pStyle w:val="Odstavecseseznamem"/>
        <w:numPr>
          <w:ilvl w:val="0"/>
          <w:numId w:val="5"/>
        </w:numPr>
        <w:spacing w:after="120" w:line="240" w:lineRule="auto"/>
        <w:ind w:left="993" w:hanging="426"/>
        <w:contextualSpacing w:val="0"/>
        <w:jc w:val="both"/>
        <w:rPr>
          <w:rFonts w:ascii="Times New Roman" w:hAnsi="Times New Roman" w:cs="Times New Roman"/>
        </w:rPr>
      </w:pPr>
      <w:r w:rsidRPr="00D15C85">
        <w:rPr>
          <w:rFonts w:ascii="Times New Roman" w:hAnsi="Times New Roman" w:cs="Times New Roman"/>
        </w:rPr>
        <w:t>d</w:t>
      </w:r>
      <w:r w:rsidR="0075449E" w:rsidRPr="00D15C85">
        <w:rPr>
          <w:rFonts w:ascii="Times New Roman" w:hAnsi="Times New Roman" w:cs="Times New Roman"/>
        </w:rPr>
        <w:t xml:space="preserve">álkové vlaky linky R20 vysoutěženého dopravce, kterým obecně může, ale rovněž nemusí být </w:t>
      </w:r>
      <w:r w:rsidR="004C1AD0" w:rsidRPr="00D15C85">
        <w:rPr>
          <w:rFonts w:ascii="Times New Roman" w:hAnsi="Times New Roman" w:cs="Times New Roman"/>
        </w:rPr>
        <w:t xml:space="preserve">dopravce </w:t>
      </w:r>
      <w:r w:rsidR="0075449E" w:rsidRPr="00D15C85">
        <w:rPr>
          <w:rFonts w:ascii="Times New Roman" w:hAnsi="Times New Roman" w:cs="Times New Roman"/>
        </w:rPr>
        <w:t>ČD, v objednávce MD.</w:t>
      </w:r>
    </w:p>
    <w:p w:rsidR="00B64808" w:rsidRPr="00D15C85" w:rsidRDefault="0075449E" w:rsidP="00496AF3">
      <w:pPr>
        <w:pStyle w:val="Odstavecseseznamem"/>
        <w:spacing w:after="120" w:line="240" w:lineRule="auto"/>
        <w:ind w:left="567"/>
        <w:contextualSpacing w:val="0"/>
        <w:jc w:val="both"/>
        <w:rPr>
          <w:rFonts w:ascii="Times New Roman" w:hAnsi="Times New Roman" w:cs="Times New Roman"/>
          <w:i/>
          <w:color w:val="002060"/>
        </w:rPr>
      </w:pPr>
      <w:r w:rsidRPr="00D15C85">
        <w:rPr>
          <w:rFonts w:ascii="Times New Roman" w:hAnsi="Times New Roman" w:cs="Times New Roman"/>
          <w:i/>
          <w:color w:val="002060"/>
        </w:rPr>
        <w:t xml:space="preserve">Cestující náhodně přijde na železniční stanici a hledá spojení do Prahy. Bez provedení jakýchkoliv opatření si </w:t>
      </w:r>
      <w:r w:rsidR="00496AF3">
        <w:rPr>
          <w:rFonts w:ascii="Times New Roman" w:hAnsi="Times New Roman" w:cs="Times New Roman"/>
          <w:i/>
          <w:color w:val="002060"/>
        </w:rPr>
        <w:t>zakoupí</w:t>
      </w:r>
      <w:r w:rsidRPr="00D15C85">
        <w:rPr>
          <w:rFonts w:ascii="Times New Roman" w:hAnsi="Times New Roman" w:cs="Times New Roman"/>
          <w:i/>
          <w:color w:val="002060"/>
        </w:rPr>
        <w:t xml:space="preserve"> jízdní doklad na správného dopravce, kterým se dostane do Prahy. </w:t>
      </w:r>
      <w:r w:rsidR="00496AF3">
        <w:rPr>
          <w:rFonts w:ascii="Times New Roman" w:hAnsi="Times New Roman" w:cs="Times New Roman"/>
          <w:i/>
          <w:color w:val="002060"/>
        </w:rPr>
        <w:t>T</w:t>
      </w:r>
      <w:r w:rsidRPr="00D15C85">
        <w:rPr>
          <w:rFonts w:ascii="Times New Roman" w:hAnsi="Times New Roman" w:cs="Times New Roman"/>
          <w:i/>
          <w:color w:val="002060"/>
        </w:rPr>
        <w:t>ato situace j</w:t>
      </w:r>
      <w:r w:rsidR="004C1AD0" w:rsidRPr="00D15C85">
        <w:rPr>
          <w:rFonts w:ascii="Times New Roman" w:hAnsi="Times New Roman" w:cs="Times New Roman"/>
          <w:i/>
          <w:color w:val="002060"/>
        </w:rPr>
        <w:t xml:space="preserve">e řešitelná, protože by pro cestujícího </w:t>
      </w:r>
      <w:r w:rsidRPr="00D15C85">
        <w:rPr>
          <w:rFonts w:ascii="Times New Roman" w:hAnsi="Times New Roman" w:cs="Times New Roman"/>
          <w:i/>
          <w:color w:val="002060"/>
        </w:rPr>
        <w:t xml:space="preserve">neměl být problém rozlišit při příchodu na železniční stanici, kterým dopravcem pojede. </w:t>
      </w:r>
      <w:r w:rsidR="00496AF3" w:rsidRPr="00D15C85">
        <w:rPr>
          <w:rFonts w:ascii="Times New Roman" w:hAnsi="Times New Roman" w:cs="Times New Roman"/>
          <w:i/>
          <w:color w:val="002060"/>
        </w:rPr>
        <w:t>Zpět si koupí jízdní doklad až v Praze.</w:t>
      </w:r>
      <w:r w:rsidR="00496AF3">
        <w:rPr>
          <w:rFonts w:ascii="Times New Roman" w:hAnsi="Times New Roman" w:cs="Times New Roman"/>
          <w:i/>
          <w:color w:val="002060"/>
        </w:rPr>
        <w:t xml:space="preserve"> </w:t>
      </w:r>
      <w:r w:rsidRPr="00D15C85">
        <w:rPr>
          <w:rFonts w:ascii="Times New Roman" w:hAnsi="Times New Roman" w:cs="Times New Roman"/>
          <w:i/>
          <w:color w:val="002060"/>
        </w:rPr>
        <w:t>Dokonce si</w:t>
      </w:r>
      <w:r w:rsidR="006D2BA1">
        <w:rPr>
          <w:rFonts w:ascii="Times New Roman" w:hAnsi="Times New Roman" w:cs="Times New Roman"/>
          <w:i/>
          <w:color w:val="002060"/>
        </w:rPr>
        <w:t> </w:t>
      </w:r>
      <w:r w:rsidRPr="00D15C85">
        <w:rPr>
          <w:rFonts w:ascii="Times New Roman" w:hAnsi="Times New Roman" w:cs="Times New Roman"/>
          <w:i/>
          <w:color w:val="002060"/>
        </w:rPr>
        <w:t>v takovém případě může pořídit i jízdní doklad PID</w:t>
      </w:r>
      <w:r w:rsidR="00F668FD" w:rsidRPr="00D15C85">
        <w:rPr>
          <w:rFonts w:ascii="Times New Roman" w:hAnsi="Times New Roman" w:cs="Times New Roman"/>
          <w:i/>
          <w:color w:val="002060"/>
        </w:rPr>
        <w:t xml:space="preserve"> (jedná se o oblast dopravních služeb, ve</w:t>
      </w:r>
      <w:r w:rsidR="006D2BA1">
        <w:rPr>
          <w:rFonts w:ascii="Times New Roman" w:hAnsi="Times New Roman" w:cs="Times New Roman"/>
          <w:i/>
          <w:color w:val="002060"/>
        </w:rPr>
        <w:t> </w:t>
      </w:r>
      <w:r w:rsidR="00F668FD" w:rsidRPr="00D15C85">
        <w:rPr>
          <w:rFonts w:ascii="Times New Roman" w:hAnsi="Times New Roman" w:cs="Times New Roman"/>
          <w:i/>
          <w:color w:val="002060"/>
        </w:rPr>
        <w:t>kterých je provozována Pražská integrovaná doprava)</w:t>
      </w:r>
      <w:r w:rsidRPr="00D15C85">
        <w:rPr>
          <w:rFonts w:ascii="Times New Roman" w:hAnsi="Times New Roman" w:cs="Times New Roman"/>
          <w:i/>
          <w:color w:val="002060"/>
        </w:rPr>
        <w:t xml:space="preserve">. </w:t>
      </w:r>
    </w:p>
    <w:p w:rsidR="009E1361" w:rsidRPr="00D15C85" w:rsidRDefault="00FF2696" w:rsidP="00496AF3">
      <w:pPr>
        <w:pStyle w:val="Odstavecseseznamem"/>
        <w:spacing w:after="120" w:line="240" w:lineRule="auto"/>
        <w:ind w:left="567"/>
        <w:contextualSpacing w:val="0"/>
        <w:jc w:val="both"/>
        <w:rPr>
          <w:rFonts w:ascii="Times New Roman" w:hAnsi="Times New Roman" w:cs="Times New Roman"/>
          <w:b/>
          <w:color w:val="002060"/>
          <w:u w:val="single"/>
        </w:rPr>
      </w:pPr>
      <w:r w:rsidRPr="00D15C85">
        <w:rPr>
          <w:rFonts w:ascii="Times New Roman" w:hAnsi="Times New Roman" w:cs="Times New Roman"/>
          <w:b/>
          <w:color w:val="002060"/>
          <w:u w:val="single"/>
        </w:rPr>
        <w:t>Příkla</w:t>
      </w:r>
      <w:r w:rsidR="0075449E" w:rsidRPr="00D15C85">
        <w:rPr>
          <w:rFonts w:ascii="Times New Roman" w:hAnsi="Times New Roman" w:cs="Times New Roman"/>
          <w:b/>
          <w:color w:val="002060"/>
          <w:u w:val="single"/>
        </w:rPr>
        <w:t>d 2</w:t>
      </w:r>
      <w:r w:rsidRPr="00D15C85">
        <w:rPr>
          <w:rFonts w:ascii="Times New Roman" w:hAnsi="Times New Roman" w:cs="Times New Roman"/>
          <w:b/>
          <w:color w:val="002060"/>
          <w:u w:val="single"/>
        </w:rPr>
        <w:t xml:space="preserve">: </w:t>
      </w:r>
      <w:r w:rsidR="0075449E" w:rsidRPr="00D15C85">
        <w:rPr>
          <w:rFonts w:ascii="Times New Roman" w:hAnsi="Times New Roman" w:cs="Times New Roman"/>
          <w:b/>
          <w:color w:val="002060"/>
          <w:u w:val="single"/>
        </w:rPr>
        <w:t xml:space="preserve">Komplikovaná situace, </w:t>
      </w:r>
      <w:r w:rsidR="00242C45" w:rsidRPr="00D15C85">
        <w:rPr>
          <w:rFonts w:ascii="Times New Roman" w:hAnsi="Times New Roman" w:cs="Times New Roman"/>
          <w:b/>
          <w:color w:val="002060"/>
          <w:u w:val="single"/>
        </w:rPr>
        <w:t xml:space="preserve">zpáteční </w:t>
      </w:r>
      <w:r w:rsidR="0075449E" w:rsidRPr="00D15C85">
        <w:rPr>
          <w:rFonts w:ascii="Times New Roman" w:hAnsi="Times New Roman" w:cs="Times New Roman"/>
          <w:b/>
          <w:color w:val="002060"/>
          <w:u w:val="single"/>
        </w:rPr>
        <w:t>p</w:t>
      </w:r>
      <w:r w:rsidR="009E1361" w:rsidRPr="00D15C85">
        <w:rPr>
          <w:rFonts w:ascii="Times New Roman" w:hAnsi="Times New Roman" w:cs="Times New Roman"/>
          <w:b/>
          <w:color w:val="002060"/>
          <w:u w:val="single"/>
        </w:rPr>
        <w:t>racovní cesta přes Prahu</w:t>
      </w:r>
      <w:r w:rsidR="00242C45" w:rsidRPr="00D15C85">
        <w:rPr>
          <w:rFonts w:ascii="Times New Roman" w:hAnsi="Times New Roman" w:cs="Times New Roman"/>
          <w:b/>
          <w:color w:val="002060"/>
          <w:u w:val="single"/>
        </w:rPr>
        <w:t xml:space="preserve"> v jednom dni</w:t>
      </w:r>
    </w:p>
    <w:p w:rsidR="00FF2696" w:rsidRPr="00D15C85" w:rsidRDefault="00FF2696" w:rsidP="00496AF3">
      <w:pPr>
        <w:pStyle w:val="Odstavecseseznamem"/>
        <w:spacing w:after="120" w:line="240" w:lineRule="auto"/>
        <w:ind w:left="567"/>
        <w:contextualSpacing w:val="0"/>
        <w:jc w:val="both"/>
        <w:rPr>
          <w:rFonts w:ascii="Times New Roman" w:hAnsi="Times New Roman" w:cs="Times New Roman"/>
        </w:rPr>
      </w:pPr>
      <w:r w:rsidRPr="00D15C85">
        <w:rPr>
          <w:rFonts w:ascii="Times New Roman" w:hAnsi="Times New Roman" w:cs="Times New Roman"/>
        </w:rPr>
        <w:t>Cestování mezi Benešovem a Prahy a Ústím nad Labem</w:t>
      </w:r>
      <w:r w:rsidR="00E92B85" w:rsidRPr="00D15C85">
        <w:rPr>
          <w:rFonts w:ascii="Times New Roman" w:hAnsi="Times New Roman" w:cs="Times New Roman"/>
        </w:rPr>
        <w:t xml:space="preserve"> na zpáteční jízdenku</w:t>
      </w:r>
      <w:r w:rsidRPr="00D15C85">
        <w:rPr>
          <w:rFonts w:ascii="Times New Roman" w:hAnsi="Times New Roman" w:cs="Times New Roman"/>
        </w:rPr>
        <w:t xml:space="preserve">. </w:t>
      </w:r>
      <w:r w:rsidR="00E92B85" w:rsidRPr="00D15C85">
        <w:rPr>
          <w:rFonts w:ascii="Times New Roman" w:hAnsi="Times New Roman" w:cs="Times New Roman"/>
        </w:rPr>
        <w:t>Předpokládejme</w:t>
      </w:r>
      <w:r w:rsidR="004C1AD0" w:rsidRPr="00D15C85">
        <w:rPr>
          <w:rFonts w:ascii="Times New Roman" w:hAnsi="Times New Roman" w:cs="Times New Roman"/>
        </w:rPr>
        <w:t xml:space="preserve"> opět</w:t>
      </w:r>
      <w:r w:rsidR="00E92B85" w:rsidRPr="00D15C85">
        <w:rPr>
          <w:rFonts w:ascii="Times New Roman" w:hAnsi="Times New Roman" w:cs="Times New Roman"/>
        </w:rPr>
        <w:t>, že v úseku Praha – Ústí nad Labem proběhla již soutěž na lince R5+R20.</w:t>
      </w:r>
    </w:p>
    <w:p w:rsidR="00E92B85" w:rsidRPr="00D15C85" w:rsidRDefault="00FF2696" w:rsidP="00496AF3">
      <w:pPr>
        <w:pStyle w:val="Odstavecseseznamem"/>
        <w:numPr>
          <w:ilvl w:val="0"/>
          <w:numId w:val="2"/>
        </w:numPr>
        <w:spacing w:after="0" w:line="240" w:lineRule="auto"/>
        <w:ind w:left="992" w:hanging="425"/>
        <w:contextualSpacing w:val="0"/>
        <w:jc w:val="both"/>
        <w:rPr>
          <w:rFonts w:ascii="Times New Roman" w:hAnsi="Times New Roman" w:cs="Times New Roman"/>
        </w:rPr>
      </w:pPr>
      <w:r w:rsidRPr="00D15C85">
        <w:rPr>
          <w:rFonts w:ascii="Times New Roman" w:hAnsi="Times New Roman" w:cs="Times New Roman"/>
        </w:rPr>
        <w:t xml:space="preserve">V úseku Benešov – Praha </w:t>
      </w:r>
      <w:r w:rsidR="00E92B85" w:rsidRPr="00D15C85">
        <w:rPr>
          <w:rFonts w:ascii="Times New Roman" w:hAnsi="Times New Roman" w:cs="Times New Roman"/>
        </w:rPr>
        <w:t xml:space="preserve">a zpět </w:t>
      </w:r>
      <w:r w:rsidRPr="00D15C85">
        <w:rPr>
          <w:rFonts w:ascii="Times New Roman" w:hAnsi="Times New Roman" w:cs="Times New Roman"/>
        </w:rPr>
        <w:t>se cestující přepravuje buď rychlí</w:t>
      </w:r>
      <w:r w:rsidR="004C1AD0" w:rsidRPr="00D15C85">
        <w:rPr>
          <w:rFonts w:ascii="Times New Roman" w:hAnsi="Times New Roman" w:cs="Times New Roman"/>
        </w:rPr>
        <w:t>kem společnosti ČD</w:t>
      </w:r>
      <w:r w:rsidRPr="00D15C85">
        <w:rPr>
          <w:rFonts w:ascii="Times New Roman" w:hAnsi="Times New Roman" w:cs="Times New Roman"/>
        </w:rPr>
        <w:t xml:space="preserve"> linky R7 České Budějovice – Praha (objednávka MD), nebo osobním vlakem společnosti </w:t>
      </w:r>
      <w:r w:rsidR="004C1AD0" w:rsidRPr="00D15C85">
        <w:rPr>
          <w:rFonts w:ascii="Times New Roman" w:hAnsi="Times New Roman" w:cs="Times New Roman"/>
        </w:rPr>
        <w:t xml:space="preserve">ČD </w:t>
      </w:r>
      <w:r w:rsidRPr="00D15C85">
        <w:rPr>
          <w:rFonts w:ascii="Times New Roman" w:hAnsi="Times New Roman" w:cs="Times New Roman"/>
        </w:rPr>
        <w:t>(objednávka</w:t>
      </w:r>
      <w:r w:rsidR="00E92B85" w:rsidRPr="00D15C85">
        <w:rPr>
          <w:rFonts w:ascii="Times New Roman" w:hAnsi="Times New Roman" w:cs="Times New Roman"/>
        </w:rPr>
        <w:t xml:space="preserve"> dvou krajů</w:t>
      </w:r>
      <w:r w:rsidRPr="00D15C85">
        <w:rPr>
          <w:rFonts w:ascii="Times New Roman" w:hAnsi="Times New Roman" w:cs="Times New Roman"/>
        </w:rPr>
        <w:t>)</w:t>
      </w:r>
      <w:r w:rsidR="00E92B85" w:rsidRPr="00D15C85">
        <w:rPr>
          <w:rFonts w:ascii="Times New Roman" w:hAnsi="Times New Roman" w:cs="Times New Roman"/>
        </w:rPr>
        <w:t>.</w:t>
      </w:r>
    </w:p>
    <w:p w:rsidR="00FF2696" w:rsidRPr="00D15C85" w:rsidRDefault="00E92B85" w:rsidP="00496AF3">
      <w:pPr>
        <w:pStyle w:val="Odstavecseseznamem"/>
        <w:numPr>
          <w:ilvl w:val="0"/>
          <w:numId w:val="2"/>
        </w:numPr>
        <w:spacing w:after="120" w:line="240" w:lineRule="auto"/>
        <w:ind w:left="993" w:hanging="426"/>
        <w:contextualSpacing w:val="0"/>
        <w:jc w:val="both"/>
        <w:rPr>
          <w:rFonts w:ascii="Times New Roman" w:hAnsi="Times New Roman" w:cs="Times New Roman"/>
        </w:rPr>
      </w:pPr>
      <w:r w:rsidRPr="00D15C85">
        <w:rPr>
          <w:rFonts w:ascii="Times New Roman" w:hAnsi="Times New Roman" w:cs="Times New Roman"/>
        </w:rPr>
        <w:t xml:space="preserve">V úseku Praha – Ústí nad Labem a zpět </w:t>
      </w:r>
      <w:r w:rsidR="00FF2696" w:rsidRPr="00D15C85">
        <w:rPr>
          <w:rFonts w:ascii="Times New Roman" w:hAnsi="Times New Roman" w:cs="Times New Roman"/>
        </w:rPr>
        <w:t>se cestující přepravuje</w:t>
      </w:r>
      <w:r w:rsidR="00FF2696" w:rsidRPr="00D15C85">
        <w:rPr>
          <w:rFonts w:ascii="Times New Roman" w:hAnsi="Times New Roman" w:cs="Times New Roman"/>
          <w:b/>
        </w:rPr>
        <w:t xml:space="preserve"> </w:t>
      </w:r>
      <w:r w:rsidR="00FF2696" w:rsidRPr="00D15C85">
        <w:rPr>
          <w:rFonts w:ascii="Times New Roman" w:hAnsi="Times New Roman" w:cs="Times New Roman"/>
        </w:rPr>
        <w:t>bu</w:t>
      </w:r>
      <w:r w:rsidRPr="00D15C85">
        <w:rPr>
          <w:rFonts w:ascii="Times New Roman" w:hAnsi="Times New Roman" w:cs="Times New Roman"/>
        </w:rPr>
        <w:t>ď</w:t>
      </w:r>
      <w:r w:rsidR="00FF2696" w:rsidRPr="00D15C85">
        <w:rPr>
          <w:rFonts w:ascii="Times New Roman" w:hAnsi="Times New Roman" w:cs="Times New Roman"/>
        </w:rPr>
        <w:t xml:space="preserve"> </w:t>
      </w:r>
      <w:r w:rsidRPr="00D15C85">
        <w:rPr>
          <w:rFonts w:ascii="Times New Roman" w:hAnsi="Times New Roman" w:cs="Times New Roman"/>
        </w:rPr>
        <w:t>vlakem</w:t>
      </w:r>
      <w:r w:rsidR="00FF2696" w:rsidRPr="00D15C85">
        <w:rPr>
          <w:rFonts w:ascii="Times New Roman" w:hAnsi="Times New Roman" w:cs="Times New Roman"/>
        </w:rPr>
        <w:t xml:space="preserve"> vysoutěženého dopravce na lince R5 Praha – Cheb (objednávka MD), nebo vlakem dopravce </w:t>
      </w:r>
      <w:r w:rsidR="004C1AD0" w:rsidRPr="00D15C85">
        <w:rPr>
          <w:rFonts w:ascii="Times New Roman" w:hAnsi="Times New Roman" w:cs="Times New Roman"/>
        </w:rPr>
        <w:t xml:space="preserve">ČD </w:t>
      </w:r>
      <w:r w:rsidR="00FF2696" w:rsidRPr="00D15C85">
        <w:rPr>
          <w:rFonts w:ascii="Times New Roman" w:hAnsi="Times New Roman" w:cs="Times New Roman"/>
        </w:rPr>
        <w:t>linky Ex3 Praha – Berlin (objednávka MD) nebo vlakem vysoutěženého dopravce linky R20 Praha –</w:t>
      </w:r>
      <w:r w:rsidRPr="00D15C85">
        <w:rPr>
          <w:rFonts w:ascii="Times New Roman" w:hAnsi="Times New Roman" w:cs="Times New Roman"/>
        </w:rPr>
        <w:t>D</w:t>
      </w:r>
      <w:r w:rsidR="00FF2696" w:rsidRPr="00D15C85">
        <w:rPr>
          <w:rFonts w:ascii="Times New Roman" w:hAnsi="Times New Roman" w:cs="Times New Roman"/>
        </w:rPr>
        <w:t>ěčín</w:t>
      </w:r>
      <w:r w:rsidR="009E1361" w:rsidRPr="00D15C85">
        <w:rPr>
          <w:rFonts w:ascii="Times New Roman" w:hAnsi="Times New Roman" w:cs="Times New Roman"/>
        </w:rPr>
        <w:t xml:space="preserve"> (rovněž objednávka MD)</w:t>
      </w:r>
      <w:r w:rsidR="00FF2696" w:rsidRPr="00D15C85">
        <w:rPr>
          <w:rFonts w:ascii="Times New Roman" w:hAnsi="Times New Roman" w:cs="Times New Roman"/>
        </w:rPr>
        <w:t>.</w:t>
      </w:r>
    </w:p>
    <w:p w:rsidR="00E92B85" w:rsidRPr="00D15C85" w:rsidRDefault="00BB1A03" w:rsidP="00496AF3">
      <w:pPr>
        <w:pStyle w:val="Odstavecseseznamem"/>
        <w:tabs>
          <w:tab w:val="left" w:pos="0"/>
        </w:tabs>
        <w:spacing w:after="120" w:line="240" w:lineRule="auto"/>
        <w:ind w:left="567"/>
        <w:contextualSpacing w:val="0"/>
        <w:jc w:val="both"/>
        <w:rPr>
          <w:rFonts w:ascii="Times New Roman" w:hAnsi="Times New Roman" w:cs="Times New Roman"/>
          <w:i/>
          <w:color w:val="002060"/>
        </w:rPr>
      </w:pPr>
      <w:r w:rsidRPr="00D15C85">
        <w:rPr>
          <w:rFonts w:ascii="Times New Roman" w:hAnsi="Times New Roman" w:cs="Times New Roman"/>
          <w:i/>
          <w:color w:val="002060"/>
        </w:rPr>
        <w:t xml:space="preserve">Jedná se o jednorázovou pracovní cestu. </w:t>
      </w:r>
      <w:r w:rsidR="00E92B85" w:rsidRPr="00D15C85">
        <w:rPr>
          <w:rFonts w:ascii="Times New Roman" w:hAnsi="Times New Roman" w:cs="Times New Roman"/>
          <w:i/>
          <w:color w:val="002060"/>
        </w:rPr>
        <w:t xml:space="preserve">V daném případě cestující ví, že při cestě tam použije pro cestu Benešov – Praha rychlík ČD v 7:45. Pro cestu Praha – Ústí nad Labem chce využít </w:t>
      </w:r>
      <w:r w:rsidRPr="00D15C85">
        <w:rPr>
          <w:rFonts w:ascii="Times New Roman" w:hAnsi="Times New Roman" w:cs="Times New Roman"/>
          <w:i/>
          <w:color w:val="002060"/>
        </w:rPr>
        <w:t xml:space="preserve">bezzastávkový </w:t>
      </w:r>
      <w:r w:rsidR="00E92B85" w:rsidRPr="00D15C85">
        <w:rPr>
          <w:rFonts w:ascii="Times New Roman" w:hAnsi="Times New Roman" w:cs="Times New Roman"/>
          <w:i/>
          <w:color w:val="002060"/>
        </w:rPr>
        <w:t>rychlík R5 vysoutěženého dopravce s odjezdem v 9:27 z</w:t>
      </w:r>
      <w:r w:rsidRPr="00D15C85">
        <w:rPr>
          <w:rFonts w:ascii="Times New Roman" w:hAnsi="Times New Roman" w:cs="Times New Roman"/>
          <w:i/>
          <w:color w:val="002060"/>
        </w:rPr>
        <w:t> </w:t>
      </w:r>
      <w:r w:rsidR="00E92B85" w:rsidRPr="00D15C85">
        <w:rPr>
          <w:rFonts w:ascii="Times New Roman" w:hAnsi="Times New Roman" w:cs="Times New Roman"/>
          <w:i/>
          <w:color w:val="002060"/>
        </w:rPr>
        <w:t>Prahy</w:t>
      </w:r>
      <w:r w:rsidRPr="00D15C85">
        <w:rPr>
          <w:rFonts w:ascii="Times New Roman" w:hAnsi="Times New Roman" w:cs="Times New Roman"/>
          <w:i/>
          <w:color w:val="002060"/>
        </w:rPr>
        <w:t xml:space="preserve"> a také </w:t>
      </w:r>
      <w:r w:rsidR="006D2BA1">
        <w:rPr>
          <w:rFonts w:ascii="Times New Roman" w:hAnsi="Times New Roman" w:cs="Times New Roman"/>
          <w:i/>
          <w:color w:val="002060"/>
        </w:rPr>
        <w:t xml:space="preserve">jej </w:t>
      </w:r>
      <w:r w:rsidRPr="00D15C85">
        <w:rPr>
          <w:rFonts w:ascii="Times New Roman" w:hAnsi="Times New Roman" w:cs="Times New Roman"/>
          <w:i/>
          <w:color w:val="002060"/>
        </w:rPr>
        <w:t>skutečně použije</w:t>
      </w:r>
      <w:r w:rsidR="0075449E" w:rsidRPr="00D15C85">
        <w:rPr>
          <w:rFonts w:ascii="Times New Roman" w:hAnsi="Times New Roman" w:cs="Times New Roman"/>
          <w:i/>
          <w:color w:val="002060"/>
        </w:rPr>
        <w:t>, ale předpokládá, že již v</w:t>
      </w:r>
      <w:r w:rsidR="004C1AD0" w:rsidRPr="00D15C85">
        <w:rPr>
          <w:rFonts w:ascii="Times New Roman" w:hAnsi="Times New Roman" w:cs="Times New Roman"/>
          <w:i/>
          <w:color w:val="002060"/>
        </w:rPr>
        <w:t> </w:t>
      </w:r>
      <w:r w:rsidR="00FA166D" w:rsidRPr="00D15C85">
        <w:rPr>
          <w:rFonts w:ascii="Times New Roman" w:hAnsi="Times New Roman" w:cs="Times New Roman"/>
          <w:i/>
          <w:color w:val="002060"/>
        </w:rPr>
        <w:t>„</w:t>
      </w:r>
      <w:r w:rsidR="004C1AD0" w:rsidRPr="00D15C85">
        <w:rPr>
          <w:rFonts w:ascii="Times New Roman" w:hAnsi="Times New Roman" w:cs="Times New Roman"/>
          <w:i/>
          <w:color w:val="002060"/>
        </w:rPr>
        <w:t>jednotném e-shopu</w:t>
      </w:r>
      <w:r w:rsidR="00FA166D" w:rsidRPr="00D15C85">
        <w:rPr>
          <w:rFonts w:ascii="Times New Roman" w:hAnsi="Times New Roman" w:cs="Times New Roman"/>
          <w:i/>
          <w:color w:val="002060"/>
        </w:rPr>
        <w:t>“</w:t>
      </w:r>
      <w:r w:rsidR="004C1AD0" w:rsidRPr="00D15C85">
        <w:rPr>
          <w:rFonts w:ascii="Times New Roman" w:hAnsi="Times New Roman" w:cs="Times New Roman"/>
          <w:i/>
          <w:color w:val="002060"/>
        </w:rPr>
        <w:t xml:space="preserve"> či</w:t>
      </w:r>
      <w:r w:rsidR="0075449E" w:rsidRPr="00D15C85">
        <w:rPr>
          <w:rFonts w:ascii="Times New Roman" w:hAnsi="Times New Roman" w:cs="Times New Roman"/>
          <w:i/>
          <w:color w:val="002060"/>
        </w:rPr>
        <w:t> </w:t>
      </w:r>
      <w:r w:rsidR="004C1AD0" w:rsidRPr="00D15C85">
        <w:rPr>
          <w:rFonts w:ascii="Times New Roman" w:hAnsi="Times New Roman" w:cs="Times New Roman"/>
          <w:i/>
          <w:color w:val="002060"/>
        </w:rPr>
        <w:t xml:space="preserve">na </w:t>
      </w:r>
      <w:r w:rsidR="00F668FD" w:rsidRPr="00D15C85">
        <w:rPr>
          <w:rFonts w:ascii="Times New Roman" w:hAnsi="Times New Roman" w:cs="Times New Roman"/>
          <w:i/>
          <w:color w:val="002060"/>
        </w:rPr>
        <w:t xml:space="preserve">pokladní </w:t>
      </w:r>
      <w:r w:rsidR="004C1AD0" w:rsidRPr="00D15C85">
        <w:rPr>
          <w:rFonts w:ascii="Times New Roman" w:hAnsi="Times New Roman" w:cs="Times New Roman"/>
          <w:i/>
          <w:color w:val="002060"/>
        </w:rPr>
        <w:t>přepážce v </w:t>
      </w:r>
      <w:r w:rsidR="0075449E" w:rsidRPr="00D15C85">
        <w:rPr>
          <w:rFonts w:ascii="Times New Roman" w:hAnsi="Times New Roman" w:cs="Times New Roman"/>
          <w:i/>
          <w:color w:val="002060"/>
        </w:rPr>
        <w:t>Benešově si</w:t>
      </w:r>
      <w:r w:rsidR="006D2BA1">
        <w:rPr>
          <w:rFonts w:ascii="Times New Roman" w:hAnsi="Times New Roman" w:cs="Times New Roman"/>
          <w:i/>
          <w:color w:val="002060"/>
        </w:rPr>
        <w:t> </w:t>
      </w:r>
      <w:r w:rsidR="0075449E" w:rsidRPr="00D15C85">
        <w:rPr>
          <w:rFonts w:ascii="Times New Roman" w:hAnsi="Times New Roman" w:cs="Times New Roman"/>
          <w:i/>
          <w:color w:val="002060"/>
        </w:rPr>
        <w:t>bude moci koupit jízdní doklad platný pro tuto jízdu</w:t>
      </w:r>
      <w:r w:rsidR="004C1AD0" w:rsidRPr="00D15C85">
        <w:rPr>
          <w:rFonts w:ascii="Times New Roman" w:hAnsi="Times New Roman" w:cs="Times New Roman"/>
          <w:i/>
          <w:color w:val="002060"/>
        </w:rPr>
        <w:t>. Do Ústí nad Labem dorazí řádně a včas. Cestující</w:t>
      </w:r>
      <w:r w:rsidRPr="00D15C85">
        <w:rPr>
          <w:rFonts w:ascii="Times New Roman" w:hAnsi="Times New Roman" w:cs="Times New Roman"/>
          <w:i/>
          <w:color w:val="002060"/>
        </w:rPr>
        <w:t xml:space="preserve"> předem </w:t>
      </w:r>
      <w:r w:rsidR="00E92B85" w:rsidRPr="00D15C85">
        <w:rPr>
          <w:rFonts w:ascii="Times New Roman" w:hAnsi="Times New Roman" w:cs="Times New Roman"/>
          <w:i/>
          <w:color w:val="002060"/>
        </w:rPr>
        <w:t xml:space="preserve">neví, kdy </w:t>
      </w:r>
      <w:r w:rsidRPr="00D15C85">
        <w:rPr>
          <w:rFonts w:ascii="Times New Roman" w:hAnsi="Times New Roman" w:cs="Times New Roman"/>
          <w:i/>
          <w:color w:val="002060"/>
        </w:rPr>
        <w:t xml:space="preserve">přesně </w:t>
      </w:r>
      <w:r w:rsidR="00E92B85" w:rsidRPr="00D15C85">
        <w:rPr>
          <w:rFonts w:ascii="Times New Roman" w:hAnsi="Times New Roman" w:cs="Times New Roman"/>
          <w:i/>
          <w:color w:val="002060"/>
        </w:rPr>
        <w:t>bude chtít nastoupit stejný den zpáteční cestu po skončení pracovního jednání. Nakonec zjistí, že mu pro úsek Ústí nad Labem</w:t>
      </w:r>
      <w:r w:rsidR="006D2BA1">
        <w:rPr>
          <w:rFonts w:ascii="Times New Roman" w:hAnsi="Times New Roman" w:cs="Times New Roman"/>
          <w:i/>
          <w:color w:val="002060"/>
        </w:rPr>
        <w:t xml:space="preserve"> – </w:t>
      </w:r>
      <w:r w:rsidR="00E92B85" w:rsidRPr="00D15C85">
        <w:rPr>
          <w:rFonts w:ascii="Times New Roman" w:hAnsi="Times New Roman" w:cs="Times New Roman"/>
          <w:i/>
          <w:color w:val="002060"/>
        </w:rPr>
        <w:t>Praha</w:t>
      </w:r>
      <w:r w:rsidR="006D2BA1">
        <w:rPr>
          <w:rFonts w:ascii="Times New Roman" w:hAnsi="Times New Roman" w:cs="Times New Roman"/>
          <w:i/>
          <w:color w:val="002060"/>
        </w:rPr>
        <w:t xml:space="preserve"> </w:t>
      </w:r>
      <w:r w:rsidR="00E92B85" w:rsidRPr="00D15C85">
        <w:rPr>
          <w:rFonts w:ascii="Times New Roman" w:hAnsi="Times New Roman" w:cs="Times New Roman"/>
          <w:i/>
          <w:color w:val="002060"/>
        </w:rPr>
        <w:t xml:space="preserve">vyhovuje vlak ČD linky Ex3 </w:t>
      </w:r>
      <w:r w:rsidRPr="00D15C85">
        <w:rPr>
          <w:rFonts w:ascii="Times New Roman" w:hAnsi="Times New Roman" w:cs="Times New Roman"/>
          <w:i/>
          <w:color w:val="002060"/>
        </w:rPr>
        <w:t>s odjezdem z Ústí nad Labem v</w:t>
      </w:r>
      <w:r w:rsidR="00E92B85" w:rsidRPr="00D15C85">
        <w:rPr>
          <w:rFonts w:ascii="Times New Roman" w:hAnsi="Times New Roman" w:cs="Times New Roman"/>
          <w:i/>
          <w:color w:val="002060"/>
        </w:rPr>
        <w:t xml:space="preserve"> 18:13 a </w:t>
      </w:r>
      <w:r w:rsidRPr="00D15C85">
        <w:rPr>
          <w:rFonts w:ascii="Times New Roman" w:hAnsi="Times New Roman" w:cs="Times New Roman"/>
          <w:i/>
          <w:color w:val="002060"/>
        </w:rPr>
        <w:t xml:space="preserve">operativně do něj na poslední chvíli </w:t>
      </w:r>
      <w:r w:rsidR="006D2BA1">
        <w:rPr>
          <w:rFonts w:ascii="Times New Roman" w:hAnsi="Times New Roman" w:cs="Times New Roman"/>
          <w:i/>
          <w:color w:val="002060"/>
        </w:rPr>
        <w:t>hodlá</w:t>
      </w:r>
      <w:r w:rsidR="0075449E" w:rsidRPr="00D15C85">
        <w:rPr>
          <w:rFonts w:ascii="Times New Roman" w:hAnsi="Times New Roman" w:cs="Times New Roman"/>
          <w:i/>
          <w:color w:val="002060"/>
        </w:rPr>
        <w:t xml:space="preserve"> nasednout</w:t>
      </w:r>
      <w:r w:rsidRPr="00D15C85">
        <w:rPr>
          <w:rFonts w:ascii="Times New Roman" w:hAnsi="Times New Roman" w:cs="Times New Roman"/>
          <w:i/>
          <w:color w:val="002060"/>
        </w:rPr>
        <w:t xml:space="preserve"> </w:t>
      </w:r>
      <w:r w:rsidR="00E92B85" w:rsidRPr="00D15C85">
        <w:rPr>
          <w:rFonts w:ascii="Times New Roman" w:hAnsi="Times New Roman" w:cs="Times New Roman"/>
          <w:i/>
          <w:color w:val="002060"/>
        </w:rPr>
        <w:t>s tím, že z Prahy bude pokračovat ihned rychlíkem směr Benešov u Prahy v 19:34 s přestupní dobou 6 minut, který však nečeká na žádné přípoje. Vlak Ex3</w:t>
      </w:r>
      <w:r w:rsidRPr="00D15C85">
        <w:rPr>
          <w:rFonts w:ascii="Times New Roman" w:hAnsi="Times New Roman" w:cs="Times New Roman"/>
          <w:i/>
          <w:color w:val="002060"/>
        </w:rPr>
        <w:t xml:space="preserve"> na území SRN získá zpoždění. C</w:t>
      </w:r>
      <w:r w:rsidR="00E92B85" w:rsidRPr="00D15C85">
        <w:rPr>
          <w:rFonts w:ascii="Times New Roman" w:hAnsi="Times New Roman" w:cs="Times New Roman"/>
          <w:i/>
          <w:color w:val="002060"/>
        </w:rPr>
        <w:t xml:space="preserve">estující dojede do Prahy pozdě a </w:t>
      </w:r>
      <w:r w:rsidRPr="00D15C85">
        <w:rPr>
          <w:rFonts w:ascii="Times New Roman" w:hAnsi="Times New Roman" w:cs="Times New Roman"/>
          <w:i/>
          <w:color w:val="002060"/>
        </w:rPr>
        <w:t>přípoj zmešká. B</w:t>
      </w:r>
      <w:r w:rsidR="00E92B85" w:rsidRPr="00D15C85">
        <w:rPr>
          <w:rFonts w:ascii="Times New Roman" w:hAnsi="Times New Roman" w:cs="Times New Roman"/>
          <w:i/>
          <w:color w:val="002060"/>
        </w:rPr>
        <w:t xml:space="preserve">ude chtít využít </w:t>
      </w:r>
      <w:r w:rsidRPr="00D15C85">
        <w:rPr>
          <w:rFonts w:ascii="Times New Roman" w:hAnsi="Times New Roman" w:cs="Times New Roman"/>
          <w:i/>
          <w:color w:val="002060"/>
        </w:rPr>
        <w:t xml:space="preserve">nejbližší </w:t>
      </w:r>
      <w:r w:rsidR="00E92B85" w:rsidRPr="00D15C85">
        <w:rPr>
          <w:rFonts w:ascii="Times New Roman" w:hAnsi="Times New Roman" w:cs="Times New Roman"/>
          <w:i/>
          <w:color w:val="002060"/>
        </w:rPr>
        <w:t>následující osobní vlak ČD ve 20:08 do Benešova, který objednává kraj.</w:t>
      </w:r>
      <w:r w:rsidRPr="00D15C85">
        <w:rPr>
          <w:rFonts w:ascii="Times New Roman" w:hAnsi="Times New Roman" w:cs="Times New Roman"/>
          <w:i/>
          <w:color w:val="002060"/>
        </w:rPr>
        <w:t xml:space="preserve"> V daném případě </w:t>
      </w:r>
      <w:r w:rsidR="0075449E" w:rsidRPr="00D15C85">
        <w:rPr>
          <w:rFonts w:ascii="Times New Roman" w:hAnsi="Times New Roman" w:cs="Times New Roman"/>
          <w:i/>
          <w:color w:val="002060"/>
        </w:rPr>
        <w:t xml:space="preserve">cestující ví, že </w:t>
      </w:r>
      <w:r w:rsidRPr="00D15C85">
        <w:rPr>
          <w:rFonts w:ascii="Times New Roman" w:hAnsi="Times New Roman" w:cs="Times New Roman"/>
          <w:i/>
          <w:color w:val="002060"/>
        </w:rPr>
        <w:t>nemá nárok na odškodnění, ale bude chtít využít nejbližší další (v tomto případě regionální) vlak, protože je chladno a dalš</w:t>
      </w:r>
      <w:r w:rsidR="00F668FD" w:rsidRPr="00D15C85">
        <w:rPr>
          <w:rFonts w:ascii="Times New Roman" w:hAnsi="Times New Roman" w:cs="Times New Roman"/>
          <w:i/>
          <w:color w:val="002060"/>
        </w:rPr>
        <w:t xml:space="preserve">í sezení v kavárně jej </w:t>
      </w:r>
      <w:r w:rsidRPr="00D15C85">
        <w:rPr>
          <w:rFonts w:ascii="Times New Roman" w:hAnsi="Times New Roman" w:cs="Times New Roman"/>
          <w:i/>
          <w:color w:val="002060"/>
        </w:rPr>
        <w:t>neláká.</w:t>
      </w:r>
    </w:p>
    <w:p w:rsidR="00F668FD" w:rsidRPr="00D15C85" w:rsidRDefault="00B64808" w:rsidP="00496AF3">
      <w:pPr>
        <w:pStyle w:val="Odstavecseseznamem"/>
        <w:tabs>
          <w:tab w:val="left" w:pos="0"/>
        </w:tabs>
        <w:spacing w:after="120" w:line="240" w:lineRule="auto"/>
        <w:ind w:left="567"/>
        <w:contextualSpacing w:val="0"/>
        <w:jc w:val="both"/>
        <w:rPr>
          <w:rFonts w:ascii="Times New Roman" w:hAnsi="Times New Roman" w:cs="Times New Roman"/>
          <w:i/>
          <w:color w:val="002060"/>
        </w:rPr>
      </w:pPr>
      <w:r w:rsidRPr="00D15C85">
        <w:rPr>
          <w:rFonts w:ascii="Times New Roman" w:hAnsi="Times New Roman" w:cs="Times New Roman"/>
          <w:i/>
          <w:color w:val="002060"/>
        </w:rPr>
        <w:t>To dnes není možné</w:t>
      </w:r>
      <w:r w:rsidR="004C1AD0" w:rsidRPr="00D15C85">
        <w:rPr>
          <w:rFonts w:ascii="Times New Roman" w:hAnsi="Times New Roman" w:cs="Times New Roman"/>
          <w:i/>
          <w:color w:val="002060"/>
        </w:rPr>
        <w:t xml:space="preserve">. </w:t>
      </w:r>
      <w:r w:rsidR="004C1AD0" w:rsidRPr="00D15C85">
        <w:rPr>
          <w:rFonts w:ascii="Times New Roman" w:hAnsi="Times New Roman" w:cs="Times New Roman"/>
          <w:i/>
          <w:color w:val="002060"/>
          <w:u w:val="single"/>
        </w:rPr>
        <w:t>Za prvé</w:t>
      </w:r>
      <w:r w:rsidR="00FA166D" w:rsidRPr="00D15C85">
        <w:rPr>
          <w:rFonts w:ascii="Times New Roman" w:hAnsi="Times New Roman" w:cs="Times New Roman"/>
          <w:i/>
          <w:color w:val="002060"/>
        </w:rPr>
        <w:t>:</w:t>
      </w:r>
      <w:r w:rsidR="004C1AD0" w:rsidRPr="00D15C85">
        <w:rPr>
          <w:rFonts w:ascii="Times New Roman" w:hAnsi="Times New Roman" w:cs="Times New Roman"/>
          <w:i/>
          <w:color w:val="002060"/>
        </w:rPr>
        <w:t xml:space="preserve"> </w:t>
      </w:r>
      <w:r w:rsidR="00FA166D" w:rsidRPr="00D15C85">
        <w:rPr>
          <w:rFonts w:ascii="Times New Roman" w:hAnsi="Times New Roman" w:cs="Times New Roman"/>
          <w:i/>
          <w:color w:val="002060"/>
        </w:rPr>
        <w:t>A</w:t>
      </w:r>
      <w:r w:rsidR="00EC7DD1" w:rsidRPr="00D15C85">
        <w:rPr>
          <w:rFonts w:ascii="Times New Roman" w:hAnsi="Times New Roman" w:cs="Times New Roman"/>
          <w:i/>
          <w:color w:val="002060"/>
        </w:rPr>
        <w:t xml:space="preserve">ni na pokladní přepážce </w:t>
      </w:r>
      <w:r w:rsidR="004C1AD0" w:rsidRPr="00D15C85">
        <w:rPr>
          <w:rFonts w:ascii="Times New Roman" w:hAnsi="Times New Roman" w:cs="Times New Roman"/>
          <w:i/>
          <w:color w:val="002060"/>
        </w:rPr>
        <w:t>v</w:t>
      </w:r>
      <w:r w:rsidR="00EC7DD1" w:rsidRPr="00D15C85">
        <w:rPr>
          <w:rFonts w:ascii="Times New Roman" w:hAnsi="Times New Roman" w:cs="Times New Roman"/>
          <w:i/>
          <w:color w:val="002060"/>
        </w:rPr>
        <w:t> </w:t>
      </w:r>
      <w:r w:rsidR="004C1AD0" w:rsidRPr="00D15C85">
        <w:rPr>
          <w:rFonts w:ascii="Times New Roman" w:hAnsi="Times New Roman" w:cs="Times New Roman"/>
          <w:i/>
          <w:color w:val="002060"/>
        </w:rPr>
        <w:t>Benešově</w:t>
      </w:r>
      <w:r w:rsidR="00EC7DD1" w:rsidRPr="00D15C85">
        <w:rPr>
          <w:rFonts w:ascii="Times New Roman" w:hAnsi="Times New Roman" w:cs="Times New Roman"/>
          <w:i/>
          <w:color w:val="002060"/>
        </w:rPr>
        <w:t>,</w:t>
      </w:r>
      <w:r w:rsidR="004C1AD0" w:rsidRPr="00D15C85">
        <w:rPr>
          <w:rFonts w:ascii="Times New Roman" w:hAnsi="Times New Roman" w:cs="Times New Roman"/>
          <w:i/>
          <w:color w:val="002060"/>
        </w:rPr>
        <w:t xml:space="preserve"> ani </w:t>
      </w:r>
      <w:r w:rsidR="006D2BA1">
        <w:rPr>
          <w:rFonts w:ascii="Times New Roman" w:hAnsi="Times New Roman" w:cs="Times New Roman"/>
          <w:i/>
          <w:color w:val="002060"/>
        </w:rPr>
        <w:t xml:space="preserve">jinde </w:t>
      </w:r>
      <w:r w:rsidR="00EC7DD1" w:rsidRPr="00D15C85">
        <w:rPr>
          <w:rFonts w:ascii="Times New Roman" w:hAnsi="Times New Roman" w:cs="Times New Roman"/>
          <w:i/>
          <w:color w:val="002060"/>
        </w:rPr>
        <w:t xml:space="preserve">si cestující žádný jízdní doklad na vysoutěženého dopravce na R5 nepořídí (pokud jím nebude právě dopravce ČD). </w:t>
      </w:r>
      <w:r w:rsidR="00FA166D" w:rsidRPr="00D15C85">
        <w:rPr>
          <w:rFonts w:ascii="Times New Roman" w:hAnsi="Times New Roman" w:cs="Times New Roman"/>
          <w:i/>
          <w:color w:val="002060"/>
          <w:u w:val="single"/>
        </w:rPr>
        <w:t>Za druhé:</w:t>
      </w:r>
      <w:r w:rsidR="004C1AD0" w:rsidRPr="00D15C85">
        <w:rPr>
          <w:rFonts w:ascii="Times New Roman" w:hAnsi="Times New Roman" w:cs="Times New Roman"/>
          <w:i/>
          <w:color w:val="002060"/>
        </w:rPr>
        <w:t xml:space="preserve"> </w:t>
      </w:r>
      <w:r w:rsidR="00FA166D" w:rsidRPr="00D15C85">
        <w:rPr>
          <w:rFonts w:ascii="Times New Roman" w:hAnsi="Times New Roman" w:cs="Times New Roman"/>
          <w:i/>
          <w:color w:val="002060"/>
        </w:rPr>
        <w:t>C</w:t>
      </w:r>
      <w:r w:rsidR="004C1AD0" w:rsidRPr="00D15C85">
        <w:rPr>
          <w:rFonts w:ascii="Times New Roman" w:hAnsi="Times New Roman" w:cs="Times New Roman"/>
          <w:i/>
          <w:color w:val="002060"/>
        </w:rPr>
        <w:t>estující neví, kterým dopravcem pojede zpět, ale přesto nechce shánět jízdní doklad až před samotnou cestou</w:t>
      </w:r>
      <w:r w:rsidR="00242C45" w:rsidRPr="00D15C85">
        <w:rPr>
          <w:rFonts w:ascii="Times New Roman" w:hAnsi="Times New Roman" w:cs="Times New Roman"/>
          <w:i/>
          <w:color w:val="002060"/>
        </w:rPr>
        <w:t xml:space="preserve"> v Ústí nad Labem</w:t>
      </w:r>
      <w:r w:rsidR="004C1AD0" w:rsidRPr="00D15C85">
        <w:rPr>
          <w:rFonts w:ascii="Times New Roman" w:hAnsi="Times New Roman" w:cs="Times New Roman"/>
          <w:i/>
          <w:color w:val="002060"/>
        </w:rPr>
        <w:t>, po skončení pracovního jednání chce operativn</w:t>
      </w:r>
      <w:r w:rsidR="00183713" w:rsidRPr="00D15C85">
        <w:rPr>
          <w:rFonts w:ascii="Times New Roman" w:hAnsi="Times New Roman" w:cs="Times New Roman"/>
          <w:i/>
          <w:color w:val="002060"/>
        </w:rPr>
        <w:t>ě využít první nabídku spojení.</w:t>
      </w:r>
      <w:r w:rsidR="00EC7DD1" w:rsidRPr="00D15C85">
        <w:rPr>
          <w:rFonts w:ascii="Times New Roman" w:hAnsi="Times New Roman" w:cs="Times New Roman"/>
          <w:i/>
          <w:color w:val="002060"/>
        </w:rPr>
        <w:t xml:space="preserve"> </w:t>
      </w:r>
      <w:r w:rsidR="00EC7DD1" w:rsidRPr="00D15C85">
        <w:rPr>
          <w:rFonts w:ascii="Times New Roman" w:hAnsi="Times New Roman" w:cs="Times New Roman"/>
          <w:i/>
          <w:color w:val="002060"/>
          <w:u w:val="single"/>
        </w:rPr>
        <w:t>Za třetí</w:t>
      </w:r>
      <w:r w:rsidR="00FA166D" w:rsidRPr="00D15C85">
        <w:rPr>
          <w:rFonts w:ascii="Times New Roman" w:hAnsi="Times New Roman" w:cs="Times New Roman"/>
          <w:i/>
          <w:color w:val="002060"/>
        </w:rPr>
        <w:t>: P</w:t>
      </w:r>
      <w:r w:rsidR="00EC7DD1" w:rsidRPr="00D15C85">
        <w:rPr>
          <w:rFonts w:ascii="Times New Roman" w:hAnsi="Times New Roman" w:cs="Times New Roman"/>
          <w:i/>
          <w:color w:val="002060"/>
        </w:rPr>
        <w:t>říklad velmi dobře ukazuje esenciální charakter zapojení regionální dopravy do celého systému: Přestože cestující jel dálkovou relací, nakonec využil regionálního vlaku. Takových případů je řada. V podstatě na všech dráhách, kde dálková doprava nabízí interval 120</w:t>
      </w:r>
      <w:r w:rsidR="00722295" w:rsidRPr="00D15C85">
        <w:rPr>
          <w:rFonts w:ascii="Times New Roman" w:hAnsi="Times New Roman" w:cs="Times New Roman"/>
          <w:i/>
          <w:color w:val="002060"/>
        </w:rPr>
        <w:t xml:space="preserve"> minut</w:t>
      </w:r>
      <w:r w:rsidR="00EC7DD1" w:rsidRPr="00D15C85">
        <w:rPr>
          <w:rFonts w:ascii="Times New Roman" w:hAnsi="Times New Roman" w:cs="Times New Roman"/>
          <w:i/>
          <w:color w:val="002060"/>
        </w:rPr>
        <w:t>, doplňuje jej regionální doprava na velmi přibližný hodinový interval</w:t>
      </w:r>
      <w:r w:rsidR="006D2BA1">
        <w:rPr>
          <w:rStyle w:val="Znakapoznpodarou"/>
          <w:rFonts w:ascii="Times New Roman" w:hAnsi="Times New Roman" w:cs="Times New Roman"/>
          <w:i/>
          <w:color w:val="002060"/>
        </w:rPr>
        <w:footnoteReference w:id="21"/>
      </w:r>
      <w:r w:rsidR="00FA166D" w:rsidRPr="00D15C85">
        <w:rPr>
          <w:rFonts w:ascii="Times New Roman" w:hAnsi="Times New Roman" w:cs="Times New Roman"/>
          <w:i/>
          <w:color w:val="002060"/>
        </w:rPr>
        <w:t>. Náhodným u</w:t>
      </w:r>
      <w:r w:rsidR="00EC7DD1" w:rsidRPr="00D15C85">
        <w:rPr>
          <w:rFonts w:ascii="Times New Roman" w:hAnsi="Times New Roman" w:cs="Times New Roman"/>
          <w:i/>
          <w:color w:val="002060"/>
        </w:rPr>
        <w:t>jetím dálkového vlaku je cestující odkázán na vlak regionální doprav</w:t>
      </w:r>
      <w:r w:rsidR="00FA166D" w:rsidRPr="00D15C85">
        <w:rPr>
          <w:rFonts w:ascii="Times New Roman" w:hAnsi="Times New Roman" w:cs="Times New Roman"/>
          <w:i/>
          <w:color w:val="002060"/>
        </w:rPr>
        <w:t>y</w:t>
      </w:r>
      <w:r w:rsidR="00EC7DD1" w:rsidRPr="00D15C85">
        <w:rPr>
          <w:rFonts w:ascii="Times New Roman" w:hAnsi="Times New Roman" w:cs="Times New Roman"/>
          <w:i/>
          <w:color w:val="002060"/>
        </w:rPr>
        <w:t xml:space="preserve">. </w:t>
      </w:r>
    </w:p>
    <w:p w:rsidR="009E1361" w:rsidRPr="00D15C85" w:rsidRDefault="004C1AD0" w:rsidP="00496AF3">
      <w:pPr>
        <w:pStyle w:val="Odstavecseseznamem"/>
        <w:tabs>
          <w:tab w:val="left" w:pos="0"/>
        </w:tabs>
        <w:spacing w:after="120" w:line="240" w:lineRule="auto"/>
        <w:ind w:left="567"/>
        <w:contextualSpacing w:val="0"/>
        <w:jc w:val="both"/>
        <w:rPr>
          <w:rFonts w:ascii="Times New Roman" w:hAnsi="Times New Roman" w:cs="Times New Roman"/>
          <w:b/>
          <w:color w:val="002060"/>
          <w:u w:val="single"/>
        </w:rPr>
      </w:pPr>
      <w:r w:rsidRPr="00D15C85">
        <w:rPr>
          <w:rFonts w:ascii="Times New Roman" w:hAnsi="Times New Roman" w:cs="Times New Roman"/>
          <w:b/>
          <w:color w:val="002060"/>
          <w:u w:val="single"/>
        </w:rPr>
        <w:t>Příklad 3</w:t>
      </w:r>
      <w:r w:rsidR="00BB1A03" w:rsidRPr="00D15C85">
        <w:rPr>
          <w:rFonts w:ascii="Times New Roman" w:hAnsi="Times New Roman" w:cs="Times New Roman"/>
          <w:b/>
          <w:color w:val="002060"/>
          <w:u w:val="single"/>
        </w:rPr>
        <w:t xml:space="preserve">: </w:t>
      </w:r>
      <w:r w:rsidRPr="00D15C85">
        <w:rPr>
          <w:rFonts w:ascii="Times New Roman" w:hAnsi="Times New Roman" w:cs="Times New Roman"/>
          <w:b/>
          <w:color w:val="002060"/>
          <w:u w:val="single"/>
        </w:rPr>
        <w:t>Neřešitelná situace, o</w:t>
      </w:r>
      <w:r w:rsidR="009E1361" w:rsidRPr="00D15C85">
        <w:rPr>
          <w:rFonts w:ascii="Times New Roman" w:hAnsi="Times New Roman" w:cs="Times New Roman"/>
          <w:b/>
          <w:color w:val="002060"/>
          <w:u w:val="single"/>
        </w:rPr>
        <w:t>pakované cesty střídajícími se dopravci</w:t>
      </w:r>
    </w:p>
    <w:p w:rsidR="00BB1A03" w:rsidRPr="00D15C85" w:rsidRDefault="00BB1A03" w:rsidP="00496AF3">
      <w:pPr>
        <w:pStyle w:val="Odstavecseseznamem"/>
        <w:tabs>
          <w:tab w:val="left" w:pos="0"/>
        </w:tabs>
        <w:spacing w:after="120" w:line="240" w:lineRule="auto"/>
        <w:ind w:left="567"/>
        <w:contextualSpacing w:val="0"/>
        <w:jc w:val="both"/>
        <w:rPr>
          <w:rFonts w:ascii="Times New Roman" w:hAnsi="Times New Roman" w:cs="Times New Roman"/>
        </w:rPr>
      </w:pPr>
      <w:r w:rsidRPr="00D15C85">
        <w:rPr>
          <w:rFonts w:ascii="Times New Roman" w:hAnsi="Times New Roman" w:cs="Times New Roman"/>
        </w:rPr>
        <w:t>Každode</w:t>
      </w:r>
      <w:r w:rsidR="009E1361" w:rsidRPr="00D15C85">
        <w:rPr>
          <w:rFonts w:ascii="Times New Roman" w:hAnsi="Times New Roman" w:cs="Times New Roman"/>
        </w:rPr>
        <w:t>nní cestování na trase Opatovice nad Labem</w:t>
      </w:r>
      <w:r w:rsidRPr="00D15C85">
        <w:rPr>
          <w:rFonts w:ascii="Times New Roman" w:hAnsi="Times New Roman" w:cs="Times New Roman"/>
        </w:rPr>
        <w:t xml:space="preserve"> – P</w:t>
      </w:r>
      <w:r w:rsidR="009E1361" w:rsidRPr="00D15C85">
        <w:rPr>
          <w:rFonts w:ascii="Times New Roman" w:hAnsi="Times New Roman" w:cs="Times New Roman"/>
        </w:rPr>
        <w:t>raha a zpět</w:t>
      </w:r>
      <w:r w:rsidRPr="00D15C85">
        <w:rPr>
          <w:rFonts w:ascii="Times New Roman" w:hAnsi="Times New Roman" w:cs="Times New Roman"/>
        </w:rPr>
        <w:t>.</w:t>
      </w:r>
    </w:p>
    <w:p w:rsidR="009E1361" w:rsidRPr="00D15C85" w:rsidRDefault="009E1361" w:rsidP="00496AF3">
      <w:pPr>
        <w:pStyle w:val="Odstavecseseznamem"/>
        <w:numPr>
          <w:ilvl w:val="0"/>
          <w:numId w:val="3"/>
        </w:numPr>
        <w:tabs>
          <w:tab w:val="left" w:pos="0"/>
        </w:tabs>
        <w:spacing w:after="0" w:line="240" w:lineRule="auto"/>
        <w:ind w:left="992" w:hanging="425"/>
        <w:contextualSpacing w:val="0"/>
        <w:jc w:val="both"/>
        <w:rPr>
          <w:rFonts w:ascii="Times New Roman" w:hAnsi="Times New Roman" w:cs="Times New Roman"/>
        </w:rPr>
      </w:pPr>
      <w:r w:rsidRPr="00D15C85">
        <w:rPr>
          <w:rFonts w:ascii="Times New Roman" w:hAnsi="Times New Roman" w:cs="Times New Roman"/>
        </w:rPr>
        <w:t xml:space="preserve">V úseku Opatovice nad Labem – Pardubice využívá cestující nabídku regionální dopravy, kterou zajišťuje výhradně jeden konkrétní dopravce (nyní ČD). </w:t>
      </w:r>
    </w:p>
    <w:p w:rsidR="00BB1A03" w:rsidRPr="00D15C85" w:rsidRDefault="00BB1A03" w:rsidP="00496AF3">
      <w:pPr>
        <w:pStyle w:val="Odstavecseseznamem"/>
        <w:numPr>
          <w:ilvl w:val="0"/>
          <w:numId w:val="3"/>
        </w:numPr>
        <w:tabs>
          <w:tab w:val="left" w:pos="0"/>
        </w:tabs>
        <w:spacing w:after="120" w:line="240" w:lineRule="auto"/>
        <w:ind w:left="993" w:hanging="426"/>
        <w:contextualSpacing w:val="0"/>
        <w:jc w:val="both"/>
        <w:rPr>
          <w:rFonts w:ascii="Times New Roman" w:hAnsi="Times New Roman" w:cs="Times New Roman"/>
        </w:rPr>
      </w:pPr>
      <w:r w:rsidRPr="00D15C85">
        <w:rPr>
          <w:rFonts w:ascii="Times New Roman" w:hAnsi="Times New Roman" w:cs="Times New Roman"/>
        </w:rPr>
        <w:t>V úseku Pardubice – Praha jezdí cestující zásadně bez přestupu a bez přerušení jízdy vlakem jednoho z dopravců ČD, RegioJet, a.s. a LEO Express, a.s. Variantně si lze i</w:t>
      </w:r>
      <w:r w:rsidR="00FA166D" w:rsidRPr="00D15C85">
        <w:rPr>
          <w:rFonts w:ascii="Times New Roman" w:hAnsi="Times New Roman" w:cs="Times New Roman"/>
        </w:rPr>
        <w:t> </w:t>
      </w:r>
      <w:r w:rsidRPr="00D15C85">
        <w:rPr>
          <w:rFonts w:ascii="Times New Roman" w:hAnsi="Times New Roman" w:cs="Times New Roman"/>
        </w:rPr>
        <w:t>představit</w:t>
      </w:r>
      <w:r w:rsidR="00242C45" w:rsidRPr="00D15C85">
        <w:rPr>
          <w:rFonts w:ascii="Times New Roman" w:hAnsi="Times New Roman" w:cs="Times New Roman"/>
        </w:rPr>
        <w:t xml:space="preserve">, že by všechny byly v závazku, </w:t>
      </w:r>
      <w:r w:rsidRPr="00D15C85">
        <w:rPr>
          <w:rFonts w:ascii="Times New Roman" w:hAnsi="Times New Roman" w:cs="Times New Roman"/>
        </w:rPr>
        <w:t xml:space="preserve">reálně je ale </w:t>
      </w:r>
      <w:r w:rsidR="00242C45" w:rsidRPr="00D15C85">
        <w:rPr>
          <w:rFonts w:ascii="Times New Roman" w:hAnsi="Times New Roman" w:cs="Times New Roman"/>
        </w:rPr>
        <w:t xml:space="preserve">v tomto případě </w:t>
      </w:r>
      <w:r w:rsidRPr="00D15C85">
        <w:rPr>
          <w:rFonts w:ascii="Times New Roman" w:hAnsi="Times New Roman" w:cs="Times New Roman"/>
        </w:rPr>
        <w:t>část vlaků ČD v závazku, ostatní jsou</w:t>
      </w:r>
      <w:r w:rsidR="00242C45" w:rsidRPr="00D15C85">
        <w:rPr>
          <w:rFonts w:ascii="Times New Roman" w:hAnsi="Times New Roman" w:cs="Times New Roman"/>
        </w:rPr>
        <w:t xml:space="preserve"> provozovány na komerční riziko</w:t>
      </w:r>
      <w:r w:rsidRPr="00D15C85">
        <w:rPr>
          <w:rFonts w:ascii="Times New Roman" w:hAnsi="Times New Roman" w:cs="Times New Roman"/>
        </w:rPr>
        <w:t>.</w:t>
      </w:r>
    </w:p>
    <w:p w:rsidR="00F668FD" w:rsidRPr="00D15C85" w:rsidRDefault="00BB1A03" w:rsidP="00496AF3">
      <w:pPr>
        <w:pStyle w:val="Odstavecseseznamem"/>
        <w:spacing w:after="120" w:line="240" w:lineRule="auto"/>
        <w:ind w:left="567"/>
        <w:contextualSpacing w:val="0"/>
        <w:jc w:val="both"/>
        <w:rPr>
          <w:rFonts w:ascii="Times New Roman" w:hAnsi="Times New Roman" w:cs="Times New Roman"/>
          <w:i/>
          <w:color w:val="002060"/>
        </w:rPr>
      </w:pPr>
      <w:r w:rsidRPr="00D15C85">
        <w:rPr>
          <w:rFonts w:ascii="Times New Roman" w:hAnsi="Times New Roman" w:cs="Times New Roman"/>
          <w:i/>
          <w:color w:val="002060"/>
        </w:rPr>
        <w:t>Cestující jezdí každý pracovní den celý měsíc a očekává jízdní doklad, který mu umožní flexibilní cestování všemi spoji. Nelze říci, že by jednoho z dopravců výrazně preferoval, spíše preferuje časovou polohu ve vztahu k začátku a skončení jeho pracovní doby. Předem neví, kterým vlakem který den pojede. Zpravidla v měsíci uskuteční cca 20-25 jízd oběma směry. Po příjezdu do Prahy vždy využívá městskou dopravu pro přepravu do zaměstnání a zpět.</w:t>
      </w:r>
      <w:r w:rsidR="004C1AD0" w:rsidRPr="00D15C85">
        <w:rPr>
          <w:rFonts w:ascii="Times New Roman" w:hAnsi="Times New Roman" w:cs="Times New Roman"/>
          <w:i/>
          <w:color w:val="002060"/>
        </w:rPr>
        <w:t xml:space="preserve"> Pro tento případ nemá tarifní systém české železnice nyní </w:t>
      </w:r>
      <w:r w:rsidR="00242C45" w:rsidRPr="00D15C85">
        <w:rPr>
          <w:rFonts w:ascii="Times New Roman" w:hAnsi="Times New Roman" w:cs="Times New Roman"/>
          <w:i/>
          <w:color w:val="002060"/>
        </w:rPr>
        <w:t xml:space="preserve">absolutně </w:t>
      </w:r>
      <w:r w:rsidR="004C1AD0" w:rsidRPr="00D15C85">
        <w:rPr>
          <w:rFonts w:ascii="Times New Roman" w:hAnsi="Times New Roman" w:cs="Times New Roman"/>
          <w:i/>
          <w:color w:val="002060"/>
        </w:rPr>
        <w:t>žádné řešení</w:t>
      </w:r>
      <w:r w:rsidR="00242C45" w:rsidRPr="00D15C85">
        <w:rPr>
          <w:rFonts w:ascii="Times New Roman" w:hAnsi="Times New Roman" w:cs="Times New Roman"/>
          <w:i/>
          <w:color w:val="002060"/>
        </w:rPr>
        <w:t xml:space="preserve"> (i kdyby vlaky byly v závazku)</w:t>
      </w:r>
      <w:r w:rsidR="004C1AD0" w:rsidRPr="00D15C85">
        <w:rPr>
          <w:rFonts w:ascii="Times New Roman" w:hAnsi="Times New Roman" w:cs="Times New Roman"/>
          <w:i/>
          <w:color w:val="002060"/>
        </w:rPr>
        <w:t>.</w:t>
      </w:r>
    </w:p>
    <w:p w:rsidR="00FF2696" w:rsidRPr="00D15C85" w:rsidRDefault="00BB1A03" w:rsidP="00496AF3">
      <w:pPr>
        <w:pStyle w:val="Odstavecseseznamem"/>
        <w:spacing w:after="120" w:line="240" w:lineRule="auto"/>
        <w:ind w:left="567"/>
        <w:contextualSpacing w:val="0"/>
        <w:jc w:val="both"/>
        <w:rPr>
          <w:rFonts w:ascii="Times New Roman" w:hAnsi="Times New Roman" w:cs="Times New Roman"/>
          <w:b/>
          <w:color w:val="002060"/>
          <w:u w:val="single"/>
        </w:rPr>
      </w:pPr>
      <w:r w:rsidRPr="00D15C85">
        <w:rPr>
          <w:rFonts w:ascii="Times New Roman" w:hAnsi="Times New Roman" w:cs="Times New Roman"/>
          <w:b/>
          <w:color w:val="002060"/>
          <w:u w:val="single"/>
        </w:rPr>
        <w:t>Příklad</w:t>
      </w:r>
      <w:r w:rsidR="004C1AD0" w:rsidRPr="00D15C85">
        <w:rPr>
          <w:rFonts w:ascii="Times New Roman" w:hAnsi="Times New Roman" w:cs="Times New Roman"/>
          <w:b/>
          <w:color w:val="002060"/>
          <w:u w:val="single"/>
        </w:rPr>
        <w:t xml:space="preserve"> 4</w:t>
      </w:r>
      <w:r w:rsidR="00CD36E4" w:rsidRPr="00D15C85">
        <w:rPr>
          <w:rFonts w:ascii="Times New Roman" w:hAnsi="Times New Roman" w:cs="Times New Roman"/>
          <w:b/>
          <w:color w:val="002060"/>
          <w:u w:val="single"/>
        </w:rPr>
        <w:t>: P</w:t>
      </w:r>
      <w:r w:rsidR="0075449E" w:rsidRPr="00D15C85">
        <w:rPr>
          <w:rFonts w:ascii="Times New Roman" w:hAnsi="Times New Roman" w:cs="Times New Roman"/>
          <w:b/>
          <w:color w:val="002060"/>
          <w:u w:val="single"/>
        </w:rPr>
        <w:t>ro ilustraci p</w:t>
      </w:r>
      <w:r w:rsidR="00CD36E4" w:rsidRPr="00D15C85">
        <w:rPr>
          <w:rFonts w:ascii="Times New Roman" w:hAnsi="Times New Roman" w:cs="Times New Roman"/>
          <w:b/>
          <w:color w:val="002060"/>
          <w:u w:val="single"/>
        </w:rPr>
        <w:t>říklad relace</w:t>
      </w:r>
      <w:r w:rsidR="00141462" w:rsidRPr="00D15C85">
        <w:rPr>
          <w:rFonts w:ascii="Times New Roman" w:hAnsi="Times New Roman" w:cs="Times New Roman"/>
          <w:b/>
          <w:color w:val="002060"/>
          <w:u w:val="single"/>
        </w:rPr>
        <w:t xml:space="preserve"> s větším množstvím přestupů</w:t>
      </w:r>
    </w:p>
    <w:p w:rsidR="009E1361" w:rsidRPr="00D15C85" w:rsidRDefault="00CD36E4" w:rsidP="00496AF3">
      <w:pPr>
        <w:pStyle w:val="Odstavecseseznamem"/>
        <w:spacing w:after="120" w:line="240" w:lineRule="auto"/>
        <w:ind w:left="567"/>
        <w:contextualSpacing w:val="0"/>
        <w:jc w:val="both"/>
        <w:rPr>
          <w:rFonts w:ascii="Times New Roman" w:hAnsi="Times New Roman" w:cs="Times New Roman"/>
        </w:rPr>
      </w:pPr>
      <w:r w:rsidRPr="00D15C85">
        <w:rPr>
          <w:rFonts w:ascii="Times New Roman" w:hAnsi="Times New Roman" w:cs="Times New Roman"/>
        </w:rPr>
        <w:t>Pro zajímavost lze uvést, že n</w:t>
      </w:r>
      <w:r w:rsidR="009E1361" w:rsidRPr="00D15C85">
        <w:rPr>
          <w:rFonts w:ascii="Times New Roman" w:hAnsi="Times New Roman" w:cs="Times New Roman"/>
        </w:rPr>
        <w:t xml:space="preserve">a síti </w:t>
      </w:r>
      <w:r w:rsidRPr="00D15C85">
        <w:rPr>
          <w:rFonts w:ascii="Times New Roman" w:hAnsi="Times New Roman" w:cs="Times New Roman"/>
        </w:rPr>
        <w:t xml:space="preserve">české železnice </w:t>
      </w:r>
      <w:r w:rsidR="009E1361" w:rsidRPr="00D15C85">
        <w:rPr>
          <w:rFonts w:ascii="Times New Roman" w:hAnsi="Times New Roman" w:cs="Times New Roman"/>
        </w:rPr>
        <w:t xml:space="preserve">existuje i část </w:t>
      </w:r>
      <w:r w:rsidRPr="00D15C85">
        <w:rPr>
          <w:rFonts w:ascii="Times New Roman" w:hAnsi="Times New Roman" w:cs="Times New Roman"/>
        </w:rPr>
        <w:t xml:space="preserve">specifických </w:t>
      </w:r>
      <w:r w:rsidR="009E1361" w:rsidRPr="00D15C85">
        <w:rPr>
          <w:rFonts w:ascii="Times New Roman" w:hAnsi="Times New Roman" w:cs="Times New Roman"/>
        </w:rPr>
        <w:t xml:space="preserve">cestujících, </w:t>
      </w:r>
      <w:r w:rsidRPr="00D15C85">
        <w:rPr>
          <w:rFonts w:ascii="Times New Roman" w:hAnsi="Times New Roman" w:cs="Times New Roman"/>
        </w:rPr>
        <w:t>kteří už i dnes mohou využívat služeb mnoha</w:t>
      </w:r>
      <w:r w:rsidR="009E1361" w:rsidRPr="00D15C85">
        <w:rPr>
          <w:rFonts w:ascii="Times New Roman" w:hAnsi="Times New Roman" w:cs="Times New Roman"/>
        </w:rPr>
        <w:t xml:space="preserve"> dopravců v jednom </w:t>
      </w:r>
      <w:r w:rsidRPr="00D15C85">
        <w:rPr>
          <w:rFonts w:ascii="Times New Roman" w:hAnsi="Times New Roman" w:cs="Times New Roman"/>
        </w:rPr>
        <w:t xml:space="preserve">přepravním </w:t>
      </w:r>
      <w:r w:rsidR="009E1361" w:rsidRPr="00D15C85">
        <w:rPr>
          <w:rFonts w:ascii="Times New Roman" w:hAnsi="Times New Roman" w:cs="Times New Roman"/>
        </w:rPr>
        <w:t xml:space="preserve">řetězci. </w:t>
      </w:r>
      <w:r w:rsidRPr="00D15C85">
        <w:rPr>
          <w:rFonts w:ascii="Times New Roman" w:hAnsi="Times New Roman" w:cs="Times New Roman"/>
        </w:rPr>
        <w:t>Počet takových situací</w:t>
      </w:r>
      <w:r w:rsidR="0075449E" w:rsidRPr="00D15C85">
        <w:rPr>
          <w:rFonts w:ascii="Times New Roman" w:hAnsi="Times New Roman" w:cs="Times New Roman"/>
        </w:rPr>
        <w:t>, byť nikoliv tak extrémních, jak je níže naznačeno,</w:t>
      </w:r>
      <w:r w:rsidRPr="00D15C85">
        <w:rPr>
          <w:rFonts w:ascii="Times New Roman" w:hAnsi="Times New Roman" w:cs="Times New Roman"/>
        </w:rPr>
        <w:t xml:space="preserve"> se s liberalizací bude zvyšovat. </w:t>
      </w:r>
      <w:r w:rsidR="009E1361" w:rsidRPr="00D15C85">
        <w:rPr>
          <w:rFonts w:ascii="Times New Roman" w:hAnsi="Times New Roman" w:cs="Times New Roman"/>
        </w:rPr>
        <w:t xml:space="preserve">Například, pokud </w:t>
      </w:r>
      <w:r w:rsidR="0075449E" w:rsidRPr="00D15C85">
        <w:rPr>
          <w:rFonts w:ascii="Times New Roman" w:hAnsi="Times New Roman" w:cs="Times New Roman"/>
        </w:rPr>
        <w:t xml:space="preserve">cestující </w:t>
      </w:r>
      <w:r w:rsidR="009E1361" w:rsidRPr="00D15C85">
        <w:rPr>
          <w:rFonts w:ascii="Times New Roman" w:hAnsi="Times New Roman" w:cs="Times New Roman"/>
        </w:rPr>
        <w:t>pojede již dnes z Kraslic v Krušných horách do Koutů nad Desnou</w:t>
      </w:r>
      <w:r w:rsidR="0075449E" w:rsidRPr="00D15C85">
        <w:rPr>
          <w:rFonts w:ascii="Times New Roman" w:hAnsi="Times New Roman" w:cs="Times New Roman"/>
        </w:rPr>
        <w:t xml:space="preserve"> na úpatí Jeseníků</w:t>
      </w:r>
      <w:r w:rsidR="009E1361" w:rsidRPr="00D15C85">
        <w:rPr>
          <w:rFonts w:ascii="Times New Roman" w:hAnsi="Times New Roman" w:cs="Times New Roman"/>
        </w:rPr>
        <w:t xml:space="preserve">, využije </w:t>
      </w:r>
      <w:r w:rsidRPr="00D15C85">
        <w:rPr>
          <w:rFonts w:ascii="Times New Roman" w:hAnsi="Times New Roman" w:cs="Times New Roman"/>
        </w:rPr>
        <w:t xml:space="preserve">již dnes </w:t>
      </w:r>
      <w:r w:rsidR="009E1361" w:rsidRPr="00D15C85">
        <w:rPr>
          <w:rFonts w:ascii="Times New Roman" w:hAnsi="Times New Roman" w:cs="Times New Roman"/>
        </w:rPr>
        <w:t>služeb čtyř</w:t>
      </w:r>
      <w:r w:rsidR="00242C45" w:rsidRPr="00D15C85">
        <w:rPr>
          <w:rFonts w:ascii="Times New Roman" w:hAnsi="Times New Roman" w:cs="Times New Roman"/>
        </w:rPr>
        <w:t>, v budoucnosti potenciálně až pěti</w:t>
      </w:r>
      <w:r w:rsidR="009E1361" w:rsidRPr="00D15C85">
        <w:rPr>
          <w:rFonts w:ascii="Times New Roman" w:hAnsi="Times New Roman" w:cs="Times New Roman"/>
        </w:rPr>
        <w:t xml:space="preserve"> dopravců:</w:t>
      </w:r>
    </w:p>
    <w:p w:rsidR="009E1361" w:rsidRPr="00D15C85" w:rsidRDefault="009E1361" w:rsidP="00496AF3">
      <w:pPr>
        <w:pStyle w:val="Odstavecseseznamem"/>
        <w:numPr>
          <w:ilvl w:val="0"/>
          <w:numId w:val="4"/>
        </w:numPr>
        <w:spacing w:after="0" w:line="240" w:lineRule="auto"/>
        <w:ind w:left="992" w:hanging="425"/>
        <w:contextualSpacing w:val="0"/>
        <w:jc w:val="both"/>
        <w:rPr>
          <w:rFonts w:ascii="Times New Roman" w:hAnsi="Times New Roman" w:cs="Times New Roman"/>
        </w:rPr>
      </w:pPr>
      <w:r w:rsidRPr="00D15C85">
        <w:rPr>
          <w:rFonts w:ascii="Times New Roman" w:hAnsi="Times New Roman" w:cs="Times New Roman"/>
        </w:rPr>
        <w:t>v úseku Kraslice – Sokolov</w:t>
      </w:r>
      <w:r w:rsidR="00CD36E4" w:rsidRPr="00D15C85">
        <w:rPr>
          <w:rFonts w:ascii="Times New Roman" w:hAnsi="Times New Roman" w:cs="Times New Roman"/>
        </w:rPr>
        <w:t>,</w:t>
      </w:r>
      <w:r w:rsidRPr="00D15C85">
        <w:rPr>
          <w:rFonts w:ascii="Times New Roman" w:hAnsi="Times New Roman" w:cs="Times New Roman"/>
        </w:rPr>
        <w:t xml:space="preserve"> </w:t>
      </w:r>
      <w:r w:rsidR="003C5E46" w:rsidRPr="00D15C85">
        <w:rPr>
          <w:rFonts w:ascii="Times New Roman" w:hAnsi="Times New Roman" w:cs="Times New Roman"/>
        </w:rPr>
        <w:t>dopravce GW Train</w:t>
      </w:r>
      <w:r w:rsidRPr="00D15C85">
        <w:rPr>
          <w:rFonts w:ascii="Times New Roman" w:hAnsi="Times New Roman" w:cs="Times New Roman"/>
        </w:rPr>
        <w:t>, v závazku Karlovarského kraje</w:t>
      </w:r>
      <w:r w:rsidR="00242C45" w:rsidRPr="00D15C85">
        <w:rPr>
          <w:rFonts w:ascii="Times New Roman" w:hAnsi="Times New Roman" w:cs="Times New Roman"/>
        </w:rPr>
        <w:t>,</w:t>
      </w:r>
    </w:p>
    <w:p w:rsidR="009E1361" w:rsidRPr="00D15C85" w:rsidRDefault="009E1361" w:rsidP="00496AF3">
      <w:pPr>
        <w:pStyle w:val="Odstavecseseznamem"/>
        <w:numPr>
          <w:ilvl w:val="0"/>
          <w:numId w:val="4"/>
        </w:numPr>
        <w:spacing w:after="0" w:line="240" w:lineRule="auto"/>
        <w:ind w:left="992" w:hanging="425"/>
        <w:contextualSpacing w:val="0"/>
        <w:jc w:val="both"/>
        <w:rPr>
          <w:rFonts w:ascii="Times New Roman" w:hAnsi="Times New Roman" w:cs="Times New Roman"/>
        </w:rPr>
      </w:pPr>
      <w:r w:rsidRPr="00D15C85">
        <w:rPr>
          <w:rFonts w:ascii="Times New Roman" w:hAnsi="Times New Roman" w:cs="Times New Roman"/>
        </w:rPr>
        <w:t>v úseku Sokolov  - Praha</w:t>
      </w:r>
      <w:r w:rsidR="00B7211C" w:rsidRPr="00D15C85">
        <w:rPr>
          <w:rFonts w:ascii="Times New Roman" w:hAnsi="Times New Roman" w:cs="Times New Roman"/>
        </w:rPr>
        <w:t>,</w:t>
      </w:r>
      <w:r w:rsidRPr="00D15C85">
        <w:rPr>
          <w:rFonts w:ascii="Times New Roman" w:hAnsi="Times New Roman" w:cs="Times New Roman"/>
        </w:rPr>
        <w:t xml:space="preserve"> </w:t>
      </w:r>
      <w:r w:rsidR="0075449E" w:rsidRPr="00D15C85">
        <w:rPr>
          <w:rFonts w:ascii="Times New Roman" w:hAnsi="Times New Roman" w:cs="Times New Roman"/>
        </w:rPr>
        <w:t>dopravce</w:t>
      </w:r>
      <w:r w:rsidR="003C5E46" w:rsidRPr="00D15C85">
        <w:rPr>
          <w:rFonts w:ascii="Times New Roman" w:hAnsi="Times New Roman" w:cs="Times New Roman"/>
        </w:rPr>
        <w:t xml:space="preserve"> ČD,</w:t>
      </w:r>
      <w:r w:rsidRPr="00D15C85">
        <w:rPr>
          <w:rFonts w:ascii="Times New Roman" w:hAnsi="Times New Roman" w:cs="Times New Roman"/>
        </w:rPr>
        <w:t xml:space="preserve"> v závazku MD</w:t>
      </w:r>
      <w:r w:rsidR="00242C45" w:rsidRPr="00D15C85">
        <w:rPr>
          <w:rFonts w:ascii="Times New Roman" w:hAnsi="Times New Roman" w:cs="Times New Roman"/>
        </w:rPr>
        <w:t xml:space="preserve"> (v budoucnu vysoutěžený dopravce)</w:t>
      </w:r>
    </w:p>
    <w:p w:rsidR="009E1361" w:rsidRPr="00D15C85" w:rsidRDefault="009E1361" w:rsidP="00496AF3">
      <w:pPr>
        <w:pStyle w:val="Odstavecseseznamem"/>
        <w:numPr>
          <w:ilvl w:val="0"/>
          <w:numId w:val="4"/>
        </w:numPr>
        <w:spacing w:after="0" w:line="240" w:lineRule="auto"/>
        <w:ind w:left="992" w:hanging="425"/>
        <w:contextualSpacing w:val="0"/>
        <w:jc w:val="both"/>
        <w:rPr>
          <w:rFonts w:ascii="Times New Roman" w:hAnsi="Times New Roman" w:cs="Times New Roman"/>
        </w:rPr>
      </w:pPr>
      <w:r w:rsidRPr="00D15C85">
        <w:rPr>
          <w:rFonts w:ascii="Times New Roman" w:hAnsi="Times New Roman" w:cs="Times New Roman"/>
        </w:rPr>
        <w:t>v úseku Praha – Zábřeh na Moravě</w:t>
      </w:r>
      <w:r w:rsidR="00B7211C" w:rsidRPr="00D15C85">
        <w:rPr>
          <w:rFonts w:ascii="Times New Roman" w:hAnsi="Times New Roman" w:cs="Times New Roman"/>
        </w:rPr>
        <w:t>,</w:t>
      </w:r>
      <w:r w:rsidRPr="00D15C85">
        <w:rPr>
          <w:rFonts w:ascii="Times New Roman" w:hAnsi="Times New Roman" w:cs="Times New Roman"/>
        </w:rPr>
        <w:t xml:space="preserve"> </w:t>
      </w:r>
      <w:r w:rsidR="0075449E" w:rsidRPr="00D15C85">
        <w:rPr>
          <w:rFonts w:ascii="Times New Roman" w:hAnsi="Times New Roman" w:cs="Times New Roman"/>
        </w:rPr>
        <w:t>dopravce</w:t>
      </w:r>
      <w:r w:rsidR="003C5E46" w:rsidRPr="00D15C85">
        <w:rPr>
          <w:rFonts w:ascii="Times New Roman" w:hAnsi="Times New Roman" w:cs="Times New Roman"/>
        </w:rPr>
        <w:t xml:space="preserve"> LEO Express</w:t>
      </w:r>
      <w:r w:rsidR="00CD36E4" w:rsidRPr="00D15C85">
        <w:rPr>
          <w:rFonts w:ascii="Times New Roman" w:hAnsi="Times New Roman" w:cs="Times New Roman"/>
        </w:rPr>
        <w:t>,</w:t>
      </w:r>
      <w:r w:rsidRPr="00D15C85">
        <w:rPr>
          <w:rFonts w:ascii="Times New Roman" w:hAnsi="Times New Roman" w:cs="Times New Roman"/>
        </w:rPr>
        <w:t xml:space="preserve"> na komerční riziko</w:t>
      </w:r>
      <w:r w:rsidR="00242C45" w:rsidRPr="00D15C85">
        <w:rPr>
          <w:rFonts w:ascii="Times New Roman" w:hAnsi="Times New Roman" w:cs="Times New Roman"/>
        </w:rPr>
        <w:t>,</w:t>
      </w:r>
    </w:p>
    <w:p w:rsidR="009E1361" w:rsidRPr="00D15C85" w:rsidRDefault="009E1361" w:rsidP="00496AF3">
      <w:pPr>
        <w:pStyle w:val="Odstavecseseznamem"/>
        <w:numPr>
          <w:ilvl w:val="0"/>
          <w:numId w:val="4"/>
        </w:numPr>
        <w:spacing w:after="0" w:line="240" w:lineRule="auto"/>
        <w:ind w:left="992" w:hanging="425"/>
        <w:contextualSpacing w:val="0"/>
        <w:jc w:val="both"/>
        <w:rPr>
          <w:rFonts w:ascii="Times New Roman" w:hAnsi="Times New Roman" w:cs="Times New Roman"/>
        </w:rPr>
      </w:pPr>
      <w:r w:rsidRPr="00D15C85">
        <w:rPr>
          <w:rFonts w:ascii="Times New Roman" w:hAnsi="Times New Roman" w:cs="Times New Roman"/>
        </w:rPr>
        <w:t>v úseku Zábřeh na Moravě – Šumperk</w:t>
      </w:r>
      <w:r w:rsidR="00B7211C" w:rsidRPr="00D15C85">
        <w:rPr>
          <w:rFonts w:ascii="Times New Roman" w:hAnsi="Times New Roman" w:cs="Times New Roman"/>
        </w:rPr>
        <w:t>,</w:t>
      </w:r>
      <w:r w:rsidRPr="00D15C85">
        <w:rPr>
          <w:rFonts w:ascii="Times New Roman" w:hAnsi="Times New Roman" w:cs="Times New Roman"/>
        </w:rPr>
        <w:t xml:space="preserve"> dopravce ČD, v závazku Olomouckého kraje,</w:t>
      </w:r>
    </w:p>
    <w:p w:rsidR="009E1361" w:rsidRPr="00D15C85" w:rsidRDefault="009E1361" w:rsidP="00496AF3">
      <w:pPr>
        <w:pStyle w:val="Odstavecseseznamem"/>
        <w:numPr>
          <w:ilvl w:val="0"/>
          <w:numId w:val="4"/>
        </w:numPr>
        <w:spacing w:after="120" w:line="240" w:lineRule="auto"/>
        <w:ind w:left="993" w:hanging="426"/>
        <w:contextualSpacing w:val="0"/>
        <w:jc w:val="both"/>
        <w:rPr>
          <w:rFonts w:ascii="Times New Roman" w:hAnsi="Times New Roman" w:cs="Times New Roman"/>
        </w:rPr>
      </w:pPr>
      <w:r w:rsidRPr="00D15C85">
        <w:rPr>
          <w:rFonts w:ascii="Times New Roman" w:hAnsi="Times New Roman" w:cs="Times New Roman"/>
        </w:rPr>
        <w:t>v úseku Šumperk – Kouty nad Desnou</w:t>
      </w:r>
      <w:r w:rsidR="00B7211C" w:rsidRPr="00D15C85">
        <w:rPr>
          <w:rFonts w:ascii="Times New Roman" w:hAnsi="Times New Roman" w:cs="Times New Roman"/>
        </w:rPr>
        <w:t xml:space="preserve">, </w:t>
      </w:r>
      <w:r w:rsidR="0075449E" w:rsidRPr="00D15C85">
        <w:rPr>
          <w:rFonts w:ascii="Times New Roman" w:hAnsi="Times New Roman" w:cs="Times New Roman"/>
        </w:rPr>
        <w:t>dopravce</w:t>
      </w:r>
      <w:r w:rsidR="003C5E46" w:rsidRPr="00D15C85">
        <w:rPr>
          <w:rFonts w:ascii="Times New Roman" w:hAnsi="Times New Roman" w:cs="Times New Roman"/>
        </w:rPr>
        <w:t xml:space="preserve"> Arriva Morava</w:t>
      </w:r>
      <w:r w:rsidRPr="00D15C85">
        <w:rPr>
          <w:rFonts w:ascii="Times New Roman" w:hAnsi="Times New Roman" w:cs="Times New Roman"/>
        </w:rPr>
        <w:t>, v závazku Olomouckého</w:t>
      </w:r>
      <w:r w:rsidR="00242C45" w:rsidRPr="00D15C85">
        <w:rPr>
          <w:rFonts w:ascii="Times New Roman" w:hAnsi="Times New Roman" w:cs="Times New Roman"/>
        </w:rPr>
        <w:t xml:space="preserve"> kraje.</w:t>
      </w:r>
    </w:p>
    <w:p w:rsidR="00E45159" w:rsidRPr="006D2BA1" w:rsidRDefault="00CD36E4" w:rsidP="006D2BA1">
      <w:pPr>
        <w:pStyle w:val="Odstavecseseznamem"/>
        <w:spacing w:after="120" w:line="240" w:lineRule="auto"/>
        <w:ind w:left="567"/>
        <w:contextualSpacing w:val="0"/>
        <w:jc w:val="both"/>
        <w:rPr>
          <w:rFonts w:ascii="Times New Roman" w:hAnsi="Times New Roman" w:cs="Times New Roman"/>
          <w:i/>
          <w:color w:val="002060"/>
        </w:rPr>
      </w:pPr>
      <w:r w:rsidRPr="00D15C85">
        <w:rPr>
          <w:rFonts w:ascii="Times New Roman" w:hAnsi="Times New Roman" w:cs="Times New Roman"/>
          <w:i/>
          <w:color w:val="002060"/>
        </w:rPr>
        <w:t xml:space="preserve">Jedná se o příklad jednorázové cesty, při které cestující opustí Kraslice </w:t>
      </w:r>
      <w:r w:rsidR="0039267A" w:rsidRPr="00D15C85">
        <w:rPr>
          <w:rFonts w:ascii="Times New Roman" w:hAnsi="Times New Roman" w:cs="Times New Roman"/>
          <w:i/>
          <w:color w:val="002060"/>
        </w:rPr>
        <w:t>v</w:t>
      </w:r>
      <w:r w:rsidRPr="00D15C85">
        <w:rPr>
          <w:rFonts w:ascii="Times New Roman" w:hAnsi="Times New Roman" w:cs="Times New Roman"/>
          <w:i/>
          <w:color w:val="002060"/>
        </w:rPr>
        <w:t xml:space="preserve"> 14:00 regionálním vlakem společnosti GW Train, v Sokolově za 20 minut přestoupí </w:t>
      </w:r>
      <w:r w:rsidR="0039267A" w:rsidRPr="00D15C85">
        <w:rPr>
          <w:rFonts w:ascii="Times New Roman" w:hAnsi="Times New Roman" w:cs="Times New Roman"/>
          <w:i/>
          <w:color w:val="002060"/>
        </w:rPr>
        <w:t>v</w:t>
      </w:r>
      <w:r w:rsidRPr="00D15C85">
        <w:rPr>
          <w:rFonts w:ascii="Times New Roman" w:hAnsi="Times New Roman" w:cs="Times New Roman"/>
          <w:i/>
          <w:color w:val="002060"/>
        </w:rPr>
        <w:t xml:space="preserve"> 14:52 na linku R5 společnosti České dráhy (v budoucnosti vybraného dopravce v nabídkovém řízení) a s ní dorazí v </w:t>
      </w:r>
      <w:r w:rsidR="00242C45" w:rsidRPr="00D15C85">
        <w:rPr>
          <w:rFonts w:ascii="Times New Roman" w:hAnsi="Times New Roman" w:cs="Times New Roman"/>
          <w:i/>
          <w:color w:val="002060"/>
        </w:rPr>
        <w:t>18</w:t>
      </w:r>
      <w:r w:rsidRPr="00D15C85">
        <w:rPr>
          <w:rFonts w:ascii="Times New Roman" w:hAnsi="Times New Roman" w:cs="Times New Roman"/>
          <w:i/>
          <w:color w:val="002060"/>
        </w:rPr>
        <w:t xml:space="preserve">:29 do Prahy na hlavní nádraží. Vlakem společnosti LEO Express, a.s. opustí Prahu v 19:11 a dorazí do Zábřehu na Moravě v 21:00. O devět minut později přestoupí na vlak společnosti České dráhy, a.s. do Šumperka, kde </w:t>
      </w:r>
      <w:r w:rsidR="00242C45" w:rsidRPr="00D15C85">
        <w:rPr>
          <w:rFonts w:ascii="Times New Roman" w:hAnsi="Times New Roman" w:cs="Times New Roman"/>
          <w:i/>
          <w:color w:val="002060"/>
        </w:rPr>
        <w:t xml:space="preserve">naposledy </w:t>
      </w:r>
      <w:r w:rsidRPr="00D15C85">
        <w:rPr>
          <w:rFonts w:ascii="Times New Roman" w:hAnsi="Times New Roman" w:cs="Times New Roman"/>
          <w:i/>
          <w:color w:val="002060"/>
        </w:rPr>
        <w:t xml:space="preserve">přestoupí na vlak společnosti Arriva Morava, který jej dopravní do Koutů nad Desnou v 22:08. Ačkoliv </w:t>
      </w:r>
      <w:r w:rsidRPr="00C9167E">
        <w:rPr>
          <w:rFonts w:ascii="Times New Roman" w:hAnsi="Times New Roman" w:cs="Times New Roman"/>
          <w:i/>
          <w:color w:val="002060"/>
        </w:rPr>
        <w:t xml:space="preserve">cestujících na </w:t>
      </w:r>
      <w:r w:rsidRPr="00D15C85">
        <w:rPr>
          <w:rFonts w:ascii="Times New Roman" w:hAnsi="Times New Roman" w:cs="Times New Roman"/>
          <w:i/>
          <w:color w:val="002060"/>
        </w:rPr>
        <w:t xml:space="preserve">této relaci bude </w:t>
      </w:r>
      <w:r w:rsidR="00242C45" w:rsidRPr="00D15C85">
        <w:rPr>
          <w:rFonts w:ascii="Times New Roman" w:hAnsi="Times New Roman" w:cs="Times New Roman"/>
          <w:i/>
          <w:color w:val="002060"/>
        </w:rPr>
        <w:t xml:space="preserve">nulové až </w:t>
      </w:r>
      <w:r w:rsidRPr="00D15C85">
        <w:rPr>
          <w:rFonts w:ascii="Times New Roman" w:hAnsi="Times New Roman" w:cs="Times New Roman"/>
          <w:i/>
          <w:color w:val="002060"/>
        </w:rPr>
        <w:t>zanedbatelné množství, suma přes všechny takové případy na síti české železnice vede k určitým nenulovým výsledkům.</w:t>
      </w:r>
      <w:r w:rsidR="004C1AD0" w:rsidRPr="00D15C85">
        <w:rPr>
          <w:rFonts w:ascii="Times New Roman" w:hAnsi="Times New Roman" w:cs="Times New Roman"/>
          <w:i/>
          <w:color w:val="002060"/>
        </w:rPr>
        <w:t xml:space="preserve"> </w:t>
      </w:r>
      <w:r w:rsidR="00842544">
        <w:rPr>
          <w:rFonts w:ascii="Times New Roman" w:hAnsi="Times New Roman" w:cs="Times New Roman"/>
          <w:i/>
          <w:color w:val="002060"/>
        </w:rPr>
        <w:t>Ř</w:t>
      </w:r>
      <w:r w:rsidR="00242C45" w:rsidRPr="00D15C85">
        <w:rPr>
          <w:rFonts w:ascii="Times New Roman" w:hAnsi="Times New Roman" w:cs="Times New Roman"/>
          <w:i/>
          <w:color w:val="002060"/>
        </w:rPr>
        <w:t xml:space="preserve">ešení </w:t>
      </w:r>
      <w:r w:rsidR="00842544">
        <w:rPr>
          <w:rFonts w:ascii="Times New Roman" w:hAnsi="Times New Roman" w:cs="Times New Roman"/>
          <w:i/>
          <w:color w:val="002060"/>
        </w:rPr>
        <w:t xml:space="preserve">samozřejmě </w:t>
      </w:r>
      <w:r w:rsidR="00242C45" w:rsidRPr="00D15C85">
        <w:rPr>
          <w:rFonts w:ascii="Times New Roman" w:hAnsi="Times New Roman" w:cs="Times New Roman"/>
          <w:i/>
          <w:color w:val="002060"/>
        </w:rPr>
        <w:t xml:space="preserve">není nutné </w:t>
      </w:r>
      <w:r w:rsidR="004C1AD0" w:rsidRPr="00D15C85">
        <w:rPr>
          <w:rFonts w:ascii="Times New Roman" w:hAnsi="Times New Roman" w:cs="Times New Roman"/>
          <w:i/>
          <w:color w:val="002060"/>
        </w:rPr>
        <w:t>zakládat na těchto extrémních situacích</w:t>
      </w:r>
      <w:r w:rsidR="00242C45" w:rsidRPr="00D15C85">
        <w:rPr>
          <w:rFonts w:ascii="Times New Roman" w:hAnsi="Times New Roman" w:cs="Times New Roman"/>
          <w:i/>
          <w:color w:val="002060"/>
        </w:rPr>
        <w:t>. D</w:t>
      </w:r>
      <w:r w:rsidR="004C1AD0" w:rsidRPr="00D15C85">
        <w:rPr>
          <w:rFonts w:ascii="Times New Roman" w:hAnsi="Times New Roman" w:cs="Times New Roman"/>
          <w:i/>
          <w:color w:val="002060"/>
        </w:rPr>
        <w:t>vě změny dopravců v průběhu jedné cesty jedním směrem však mohou být poměrně častým případem.</w:t>
      </w:r>
      <w:r w:rsidR="00E45159">
        <w:rPr>
          <w:rFonts w:ascii="Times New Roman" w:hAnsi="Times New Roman" w:cs="Times New Roman"/>
          <w:b/>
          <w:color w:val="002060"/>
          <w:sz w:val="28"/>
          <w:szCs w:val="28"/>
        </w:rPr>
        <w:br w:type="page"/>
      </w:r>
    </w:p>
    <w:p w:rsidR="00C84F60" w:rsidRPr="00D15C85" w:rsidRDefault="00E45159" w:rsidP="006D2BA1">
      <w:pPr>
        <w:pStyle w:val="Odstavecseseznamem"/>
        <w:spacing w:after="240" w:line="240" w:lineRule="auto"/>
        <w:ind w:left="0"/>
        <w:contextualSpacing w:val="0"/>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5. </w:t>
      </w:r>
      <w:r w:rsidR="00402862">
        <w:rPr>
          <w:rFonts w:ascii="Times New Roman" w:hAnsi="Times New Roman" w:cs="Times New Roman"/>
          <w:b/>
          <w:color w:val="002060"/>
          <w:sz w:val="28"/>
          <w:szCs w:val="28"/>
        </w:rPr>
        <w:t>Zdánlivě</w:t>
      </w:r>
      <w:r w:rsidR="00C84F60" w:rsidRPr="00D15C85">
        <w:rPr>
          <w:rFonts w:ascii="Times New Roman" w:hAnsi="Times New Roman" w:cs="Times New Roman"/>
          <w:b/>
          <w:color w:val="002060"/>
          <w:sz w:val="28"/>
          <w:szCs w:val="28"/>
        </w:rPr>
        <w:t xml:space="preserve"> </w:t>
      </w:r>
      <w:r w:rsidR="00984492" w:rsidRPr="00C9167E">
        <w:rPr>
          <w:rFonts w:ascii="Times New Roman" w:hAnsi="Times New Roman" w:cs="Times New Roman"/>
          <w:b/>
          <w:color w:val="002060"/>
          <w:sz w:val="28"/>
          <w:szCs w:val="28"/>
        </w:rPr>
        <w:t>jednodu</w:t>
      </w:r>
      <w:r w:rsidR="00984492" w:rsidRPr="00D15C85">
        <w:rPr>
          <w:rFonts w:ascii="Times New Roman" w:hAnsi="Times New Roman" w:cs="Times New Roman"/>
          <w:b/>
          <w:color w:val="002060"/>
          <w:sz w:val="28"/>
          <w:szCs w:val="28"/>
        </w:rPr>
        <w:t>chá</w:t>
      </w:r>
      <w:r w:rsidR="00C84F60" w:rsidRPr="00D15C85">
        <w:rPr>
          <w:rFonts w:ascii="Times New Roman" w:hAnsi="Times New Roman" w:cs="Times New Roman"/>
          <w:b/>
          <w:color w:val="002060"/>
          <w:sz w:val="28"/>
          <w:szCs w:val="28"/>
        </w:rPr>
        <w:t xml:space="preserve"> řešení</w:t>
      </w:r>
    </w:p>
    <w:p w:rsidR="00183713" w:rsidRPr="00D15C85" w:rsidRDefault="00C84F60" w:rsidP="00D15C85">
      <w:pPr>
        <w:pStyle w:val="Odstavecseseznamem"/>
        <w:spacing w:after="120" w:line="240" w:lineRule="auto"/>
        <w:ind w:left="0"/>
        <w:contextualSpacing w:val="0"/>
        <w:jc w:val="both"/>
        <w:rPr>
          <w:rFonts w:ascii="Times New Roman" w:hAnsi="Times New Roman" w:cs="Times New Roman"/>
        </w:rPr>
      </w:pPr>
      <w:r w:rsidRPr="00D15C85">
        <w:rPr>
          <w:rFonts w:ascii="Times New Roman" w:hAnsi="Times New Roman" w:cs="Times New Roman"/>
        </w:rPr>
        <w:t>Tarifní integrace je příkladem problematiky, která nemá jednoduchá řešení.</w:t>
      </w:r>
      <w:r w:rsidRPr="00D15C85">
        <w:rPr>
          <w:rFonts w:ascii="Times New Roman" w:hAnsi="Times New Roman" w:cs="Times New Roman"/>
          <w:b/>
        </w:rPr>
        <w:t xml:space="preserve"> </w:t>
      </w:r>
      <w:r w:rsidR="0045202D" w:rsidRPr="00D15C85">
        <w:rPr>
          <w:rFonts w:ascii="Times New Roman" w:hAnsi="Times New Roman" w:cs="Times New Roman"/>
        </w:rPr>
        <w:t>Avšak</w:t>
      </w:r>
      <w:r w:rsidR="0045202D" w:rsidRPr="00D15C85">
        <w:rPr>
          <w:rFonts w:ascii="Times New Roman" w:hAnsi="Times New Roman" w:cs="Times New Roman"/>
          <w:b/>
        </w:rPr>
        <w:t xml:space="preserve"> </w:t>
      </w:r>
      <w:r w:rsidR="003C5E46" w:rsidRPr="00D15C85">
        <w:rPr>
          <w:rFonts w:ascii="Times New Roman" w:hAnsi="Times New Roman" w:cs="Times New Roman"/>
        </w:rPr>
        <w:t xml:space="preserve">i v této oblasti se </w:t>
      </w:r>
      <w:r w:rsidR="0045202D" w:rsidRPr="00D15C85">
        <w:rPr>
          <w:rFonts w:ascii="Times New Roman" w:hAnsi="Times New Roman" w:cs="Times New Roman"/>
        </w:rPr>
        <w:t>setkáváme s  názory navrhujícími jednoduchá řešení</w:t>
      </w:r>
      <w:r w:rsidRPr="00D15C85">
        <w:rPr>
          <w:rFonts w:ascii="Times New Roman" w:hAnsi="Times New Roman" w:cs="Times New Roman"/>
        </w:rPr>
        <w:t xml:space="preserve"> </w:t>
      </w:r>
      <w:r w:rsidR="00984492" w:rsidRPr="00D15C85">
        <w:rPr>
          <w:rFonts w:ascii="Times New Roman" w:hAnsi="Times New Roman" w:cs="Times New Roman"/>
        </w:rPr>
        <w:t>problematiky tarifní integrace, a to například</w:t>
      </w:r>
      <w:r w:rsidR="0045202D" w:rsidRPr="00D15C85">
        <w:rPr>
          <w:rFonts w:ascii="Times New Roman" w:hAnsi="Times New Roman" w:cs="Times New Roman"/>
        </w:rPr>
        <w:t xml:space="preserve"> s těmi, které lze označit následujícími hesly:</w:t>
      </w:r>
    </w:p>
    <w:p w:rsidR="00C84F60" w:rsidRPr="005B4B04" w:rsidRDefault="00C84F60"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5B4B04">
        <w:rPr>
          <w:rFonts w:ascii="Times New Roman" w:hAnsi="Times New Roman" w:cs="Times New Roman"/>
          <w:b/>
          <w:color w:val="002060"/>
        </w:rPr>
        <w:t>„Karta vyřeší vše“</w:t>
      </w:r>
    </w:p>
    <w:p w:rsidR="00C84F60" w:rsidRPr="006D2BA1" w:rsidRDefault="00C84F60" w:rsidP="00D15C85">
      <w:pPr>
        <w:pStyle w:val="Odstavecseseznamem"/>
        <w:spacing w:after="120" w:line="240" w:lineRule="auto"/>
        <w:ind w:left="567"/>
        <w:contextualSpacing w:val="0"/>
        <w:jc w:val="both"/>
        <w:rPr>
          <w:rFonts w:ascii="Times New Roman" w:hAnsi="Times New Roman" w:cs="Times New Roman"/>
        </w:rPr>
      </w:pPr>
      <w:r w:rsidRPr="006D2BA1">
        <w:rPr>
          <w:rFonts w:ascii="Times New Roman" w:hAnsi="Times New Roman" w:cs="Times New Roman"/>
        </w:rPr>
        <w:t xml:space="preserve">Nejčastějším </w:t>
      </w:r>
      <w:r w:rsidR="006D2BA1">
        <w:rPr>
          <w:rFonts w:ascii="Times New Roman" w:hAnsi="Times New Roman" w:cs="Times New Roman"/>
        </w:rPr>
        <w:t>zdáním prostého řešením je pocit</w:t>
      </w:r>
      <w:r w:rsidRPr="006D2BA1">
        <w:rPr>
          <w:rFonts w:ascii="Times New Roman" w:hAnsi="Times New Roman" w:cs="Times New Roman"/>
        </w:rPr>
        <w:t xml:space="preserve">, že cestující bude mít jednu zvláštní či bankovní kartu, která za něj složité problémy přestupů </w:t>
      </w:r>
      <w:r w:rsidR="00E44DBA" w:rsidRPr="006D2BA1">
        <w:rPr>
          <w:rFonts w:ascii="Times New Roman" w:hAnsi="Times New Roman" w:cs="Times New Roman"/>
        </w:rPr>
        <w:t xml:space="preserve">pro běžné praktické případy </w:t>
      </w:r>
      <w:r w:rsidRPr="006D2BA1">
        <w:rPr>
          <w:rFonts w:ascii="Times New Roman" w:hAnsi="Times New Roman" w:cs="Times New Roman"/>
        </w:rPr>
        <w:t xml:space="preserve">vyřeší. </w:t>
      </w:r>
      <w:r w:rsidR="00E44DBA" w:rsidRPr="006D2BA1">
        <w:rPr>
          <w:rFonts w:ascii="Times New Roman" w:hAnsi="Times New Roman" w:cs="Times New Roman"/>
        </w:rPr>
        <w:t xml:space="preserve">Karta </w:t>
      </w:r>
      <w:r w:rsidR="0045202D" w:rsidRPr="006D2BA1">
        <w:rPr>
          <w:rFonts w:ascii="Times New Roman" w:hAnsi="Times New Roman" w:cs="Times New Roman"/>
        </w:rPr>
        <w:t xml:space="preserve">skutečně </w:t>
      </w:r>
      <w:r w:rsidR="00E44DBA" w:rsidRPr="006D2BA1">
        <w:rPr>
          <w:rFonts w:ascii="Times New Roman" w:hAnsi="Times New Roman" w:cs="Times New Roman"/>
        </w:rPr>
        <w:t>může mnohé řešit, usnadnit nahrání jízdního dokladů</w:t>
      </w:r>
      <w:r w:rsidR="0039267A" w:rsidRPr="006D2BA1">
        <w:rPr>
          <w:rFonts w:ascii="Times New Roman" w:hAnsi="Times New Roman" w:cs="Times New Roman"/>
        </w:rPr>
        <w:t xml:space="preserve"> či následný</w:t>
      </w:r>
      <w:r w:rsidR="00E44DBA" w:rsidRPr="006D2BA1">
        <w:rPr>
          <w:rFonts w:ascii="Times New Roman" w:hAnsi="Times New Roman" w:cs="Times New Roman"/>
        </w:rPr>
        <w:t xml:space="preserve"> clearing. Existují i velmi sofistikované systémy za </w:t>
      </w:r>
      <w:r w:rsidR="0045202D" w:rsidRPr="006D2BA1">
        <w:rPr>
          <w:rFonts w:ascii="Times New Roman" w:hAnsi="Times New Roman" w:cs="Times New Roman"/>
        </w:rPr>
        <w:t xml:space="preserve">výlučného </w:t>
      </w:r>
      <w:r w:rsidR="00E44DBA" w:rsidRPr="006D2BA1">
        <w:rPr>
          <w:rFonts w:ascii="Times New Roman" w:hAnsi="Times New Roman" w:cs="Times New Roman"/>
        </w:rPr>
        <w:t xml:space="preserve">použití karet, jeden z nich používá </w:t>
      </w:r>
      <w:r w:rsidR="0039267A" w:rsidRPr="006D2BA1">
        <w:rPr>
          <w:rFonts w:ascii="Times New Roman" w:hAnsi="Times New Roman" w:cs="Times New Roman"/>
        </w:rPr>
        <w:t xml:space="preserve">například systém </w:t>
      </w:r>
      <w:r w:rsidR="00E44DBA" w:rsidRPr="006D2BA1">
        <w:rPr>
          <w:rFonts w:ascii="Times New Roman" w:hAnsi="Times New Roman" w:cs="Times New Roman"/>
        </w:rPr>
        <w:t>Transport for London</w:t>
      </w:r>
      <w:r w:rsidR="006D2BA1">
        <w:rPr>
          <w:rStyle w:val="Znakapoznpodarou"/>
          <w:rFonts w:ascii="Times New Roman" w:hAnsi="Times New Roman" w:cs="Times New Roman"/>
        </w:rPr>
        <w:footnoteReference w:id="22"/>
      </w:r>
      <w:r w:rsidR="0039267A" w:rsidRPr="006D2BA1">
        <w:rPr>
          <w:rFonts w:ascii="Times New Roman" w:hAnsi="Times New Roman" w:cs="Times New Roman"/>
        </w:rPr>
        <w:t xml:space="preserve"> (obdoba pražského systému PID)</w:t>
      </w:r>
      <w:r w:rsidR="0045202D" w:rsidRPr="006D2BA1">
        <w:rPr>
          <w:rFonts w:ascii="Times New Roman" w:hAnsi="Times New Roman" w:cs="Times New Roman"/>
        </w:rPr>
        <w:t>.</w:t>
      </w:r>
      <w:r w:rsidR="00E44DBA" w:rsidRPr="006D2BA1">
        <w:rPr>
          <w:rFonts w:ascii="Times New Roman" w:hAnsi="Times New Roman" w:cs="Times New Roman"/>
        </w:rPr>
        <w:t xml:space="preserve"> </w:t>
      </w:r>
      <w:r w:rsidRPr="006D2BA1">
        <w:rPr>
          <w:rFonts w:ascii="Times New Roman" w:hAnsi="Times New Roman" w:cs="Times New Roman"/>
        </w:rPr>
        <w:t xml:space="preserve">Nepochybně je </w:t>
      </w:r>
      <w:r w:rsidR="0045202D" w:rsidRPr="006D2BA1">
        <w:rPr>
          <w:rFonts w:ascii="Times New Roman" w:hAnsi="Times New Roman" w:cs="Times New Roman"/>
        </w:rPr>
        <w:t xml:space="preserve">ale </w:t>
      </w:r>
      <w:r w:rsidRPr="006D2BA1">
        <w:rPr>
          <w:rFonts w:ascii="Times New Roman" w:hAnsi="Times New Roman" w:cs="Times New Roman"/>
        </w:rPr>
        <w:t xml:space="preserve">čipová karta </w:t>
      </w:r>
      <w:r w:rsidRPr="006D2BA1">
        <w:rPr>
          <w:rFonts w:ascii="Times New Roman" w:hAnsi="Times New Roman" w:cs="Times New Roman"/>
          <w:u w:val="single"/>
        </w:rPr>
        <w:t>jedním z vhodných médií, na kterém lze jízdní doklad nahrát či kterou lze použít k prokázá</w:t>
      </w:r>
      <w:r w:rsidR="0045202D" w:rsidRPr="006D2BA1">
        <w:rPr>
          <w:rFonts w:ascii="Times New Roman" w:hAnsi="Times New Roman" w:cs="Times New Roman"/>
          <w:u w:val="single"/>
        </w:rPr>
        <w:t>ní totožnosti cestujícího</w:t>
      </w:r>
      <w:r w:rsidR="0045202D" w:rsidRPr="006D2BA1">
        <w:rPr>
          <w:rFonts w:ascii="Times New Roman" w:hAnsi="Times New Roman" w:cs="Times New Roman"/>
        </w:rPr>
        <w:t>. S</w:t>
      </w:r>
      <w:r w:rsidRPr="006D2BA1">
        <w:rPr>
          <w:rFonts w:ascii="Times New Roman" w:hAnsi="Times New Roman" w:cs="Times New Roman"/>
        </w:rPr>
        <w:t xml:space="preserve">ama o sobě </w:t>
      </w:r>
      <w:r w:rsidR="0045202D" w:rsidRPr="006D2BA1">
        <w:rPr>
          <w:rFonts w:ascii="Times New Roman" w:hAnsi="Times New Roman" w:cs="Times New Roman"/>
        </w:rPr>
        <w:t xml:space="preserve">však </w:t>
      </w:r>
      <w:r w:rsidRPr="006D2BA1">
        <w:rPr>
          <w:rFonts w:ascii="Times New Roman" w:hAnsi="Times New Roman" w:cs="Times New Roman"/>
        </w:rPr>
        <w:t>není jízdním dokladem.</w:t>
      </w:r>
      <w:r w:rsidR="00E44DBA" w:rsidRPr="006D2BA1">
        <w:rPr>
          <w:rFonts w:ascii="Times New Roman" w:hAnsi="Times New Roman" w:cs="Times New Roman"/>
        </w:rPr>
        <w:t xml:space="preserve"> Karta </w:t>
      </w:r>
      <w:r w:rsidR="0045202D" w:rsidRPr="006D2BA1">
        <w:rPr>
          <w:rFonts w:ascii="Times New Roman" w:hAnsi="Times New Roman" w:cs="Times New Roman"/>
        </w:rPr>
        <w:t xml:space="preserve">proto </w:t>
      </w:r>
      <w:r w:rsidR="00E44DBA" w:rsidRPr="006D2BA1">
        <w:rPr>
          <w:rFonts w:ascii="Times New Roman" w:hAnsi="Times New Roman" w:cs="Times New Roman"/>
        </w:rPr>
        <w:t>nevyřeší vše. Je třeba se zabývat nejen nosičem jízdního dokladu, ale i jízdním dokladem samotným</w:t>
      </w:r>
      <w:r w:rsidR="0045202D" w:rsidRPr="006D2BA1">
        <w:rPr>
          <w:rFonts w:ascii="Times New Roman" w:hAnsi="Times New Roman" w:cs="Times New Roman"/>
        </w:rPr>
        <w:t>, tarifními produkty i souvisejícími aplikacemi</w:t>
      </w:r>
      <w:r w:rsidR="00E44DBA" w:rsidRPr="006D2BA1">
        <w:rPr>
          <w:rFonts w:ascii="Times New Roman" w:hAnsi="Times New Roman" w:cs="Times New Roman"/>
        </w:rPr>
        <w:t>.</w:t>
      </w:r>
    </w:p>
    <w:p w:rsidR="00C84F60" w:rsidRPr="005B4B04" w:rsidRDefault="00C84F60"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5B4B04">
        <w:rPr>
          <w:rFonts w:ascii="Times New Roman" w:hAnsi="Times New Roman" w:cs="Times New Roman"/>
          <w:b/>
          <w:color w:val="002060"/>
        </w:rPr>
        <w:t>„Tarif uložíme všem“</w:t>
      </w:r>
    </w:p>
    <w:p w:rsidR="00E44DBA" w:rsidRPr="006D2BA1" w:rsidRDefault="00E44DBA" w:rsidP="00D15C85">
      <w:pPr>
        <w:pStyle w:val="Odstavecseseznamem"/>
        <w:spacing w:after="120" w:line="240" w:lineRule="auto"/>
        <w:ind w:left="567"/>
        <w:contextualSpacing w:val="0"/>
        <w:jc w:val="both"/>
        <w:rPr>
          <w:rFonts w:ascii="Times New Roman" w:hAnsi="Times New Roman" w:cs="Times New Roman"/>
        </w:rPr>
      </w:pPr>
      <w:r w:rsidRPr="006D2BA1">
        <w:rPr>
          <w:rFonts w:ascii="Times New Roman" w:hAnsi="Times New Roman" w:cs="Times New Roman"/>
        </w:rPr>
        <w:t xml:space="preserve">Často se lze setkat s prostým řešením tarifní integrace, že veřejná správa prostě uloží výši tarifů, který všichni dopravci budou </w:t>
      </w:r>
      <w:r w:rsidR="0045202D" w:rsidRPr="006D2BA1">
        <w:rPr>
          <w:rFonts w:ascii="Times New Roman" w:hAnsi="Times New Roman" w:cs="Times New Roman"/>
        </w:rPr>
        <w:t xml:space="preserve">bez dalšího </w:t>
      </w:r>
      <w:r w:rsidRPr="006D2BA1">
        <w:rPr>
          <w:rFonts w:ascii="Times New Roman" w:hAnsi="Times New Roman" w:cs="Times New Roman"/>
        </w:rPr>
        <w:t xml:space="preserve">používat. V této informaci docházíme </w:t>
      </w:r>
      <w:r w:rsidR="0045202D" w:rsidRPr="006D2BA1">
        <w:rPr>
          <w:rFonts w:ascii="Times New Roman" w:hAnsi="Times New Roman" w:cs="Times New Roman"/>
        </w:rPr>
        <w:t xml:space="preserve">v oblasti stanovování tarifů </w:t>
      </w:r>
      <w:r w:rsidRPr="006D2BA1">
        <w:rPr>
          <w:rFonts w:ascii="Times New Roman" w:hAnsi="Times New Roman" w:cs="Times New Roman"/>
        </w:rPr>
        <w:t xml:space="preserve">k různým </w:t>
      </w:r>
      <w:r w:rsidR="0039267A" w:rsidRPr="006D2BA1">
        <w:rPr>
          <w:rFonts w:ascii="Times New Roman" w:hAnsi="Times New Roman" w:cs="Times New Roman"/>
        </w:rPr>
        <w:t xml:space="preserve">řešením, ale </w:t>
      </w:r>
      <w:r w:rsidR="0045202D" w:rsidRPr="006D2BA1">
        <w:rPr>
          <w:rFonts w:ascii="Times New Roman" w:hAnsi="Times New Roman" w:cs="Times New Roman"/>
        </w:rPr>
        <w:t xml:space="preserve">kromě specifické oblasti místní či úzce regionální dopravy </w:t>
      </w:r>
      <w:r w:rsidR="0039267A" w:rsidRPr="006D2BA1">
        <w:rPr>
          <w:rFonts w:ascii="Times New Roman" w:hAnsi="Times New Roman" w:cs="Times New Roman"/>
        </w:rPr>
        <w:t>řešení</w:t>
      </w:r>
      <w:r w:rsidRPr="006D2BA1">
        <w:rPr>
          <w:rFonts w:ascii="Times New Roman" w:hAnsi="Times New Roman" w:cs="Times New Roman"/>
        </w:rPr>
        <w:t xml:space="preserve"> </w:t>
      </w:r>
      <w:r w:rsidR="0045202D" w:rsidRPr="006D2BA1">
        <w:rPr>
          <w:rFonts w:ascii="Times New Roman" w:hAnsi="Times New Roman" w:cs="Times New Roman"/>
        </w:rPr>
        <w:t>pro celou síť</w:t>
      </w:r>
      <w:r w:rsidR="0039267A" w:rsidRPr="006D2BA1">
        <w:rPr>
          <w:rFonts w:ascii="Times New Roman" w:hAnsi="Times New Roman" w:cs="Times New Roman"/>
        </w:rPr>
        <w:t xml:space="preserve"> </w:t>
      </w:r>
      <w:r w:rsidRPr="006D2BA1">
        <w:rPr>
          <w:rFonts w:ascii="Times New Roman" w:hAnsi="Times New Roman" w:cs="Times New Roman"/>
        </w:rPr>
        <w:t xml:space="preserve">není takto prosté. Tím, že by veřejná správa stanovila </w:t>
      </w:r>
      <w:r w:rsidR="0045202D" w:rsidRPr="006D2BA1">
        <w:rPr>
          <w:rFonts w:ascii="Times New Roman" w:hAnsi="Times New Roman" w:cs="Times New Roman"/>
        </w:rPr>
        <w:t xml:space="preserve">veškeré </w:t>
      </w:r>
      <w:r w:rsidRPr="006D2BA1">
        <w:rPr>
          <w:rFonts w:ascii="Times New Roman" w:hAnsi="Times New Roman" w:cs="Times New Roman"/>
        </w:rPr>
        <w:t xml:space="preserve">tarify, musela by nést za jejich stanovení také </w:t>
      </w:r>
      <w:r w:rsidR="0045202D" w:rsidRPr="006D2BA1">
        <w:rPr>
          <w:rFonts w:ascii="Times New Roman" w:hAnsi="Times New Roman" w:cs="Times New Roman"/>
        </w:rPr>
        <w:t xml:space="preserve">plnou </w:t>
      </w:r>
      <w:r w:rsidRPr="006D2BA1">
        <w:rPr>
          <w:rFonts w:ascii="Times New Roman" w:hAnsi="Times New Roman" w:cs="Times New Roman"/>
        </w:rPr>
        <w:t xml:space="preserve">věcnou i finanční odpovědnost. </w:t>
      </w:r>
      <w:r w:rsidR="0039267A" w:rsidRPr="006D2BA1">
        <w:rPr>
          <w:rFonts w:ascii="Times New Roman" w:hAnsi="Times New Roman" w:cs="Times New Roman"/>
        </w:rPr>
        <w:t xml:space="preserve">To lze </w:t>
      </w:r>
      <w:r w:rsidR="0045202D" w:rsidRPr="006D2BA1">
        <w:rPr>
          <w:rFonts w:ascii="Times New Roman" w:hAnsi="Times New Roman" w:cs="Times New Roman"/>
        </w:rPr>
        <w:t xml:space="preserve">snad </w:t>
      </w:r>
      <w:r w:rsidR="0039267A" w:rsidRPr="006D2BA1">
        <w:rPr>
          <w:rFonts w:ascii="Times New Roman" w:hAnsi="Times New Roman" w:cs="Times New Roman"/>
        </w:rPr>
        <w:t>u</w:t>
      </w:r>
      <w:r w:rsidR="00E45159" w:rsidRPr="006D2BA1">
        <w:rPr>
          <w:rFonts w:ascii="Times New Roman" w:hAnsi="Times New Roman" w:cs="Times New Roman"/>
        </w:rPr>
        <w:t> </w:t>
      </w:r>
      <w:r w:rsidR="0039267A" w:rsidRPr="006D2BA1">
        <w:rPr>
          <w:rFonts w:ascii="Times New Roman" w:hAnsi="Times New Roman" w:cs="Times New Roman"/>
        </w:rPr>
        <w:t>systémů jako PID či IDS JMK</w:t>
      </w:r>
      <w:r w:rsidR="0045202D" w:rsidRPr="006D2BA1">
        <w:rPr>
          <w:rFonts w:ascii="Times New Roman" w:hAnsi="Times New Roman" w:cs="Times New Roman"/>
        </w:rPr>
        <w:t>, kde cena jízdních dokladů je fakticky politickým rozhodnutím</w:t>
      </w:r>
      <w:r w:rsidR="0039267A" w:rsidRPr="006D2BA1">
        <w:rPr>
          <w:rFonts w:ascii="Times New Roman" w:hAnsi="Times New Roman" w:cs="Times New Roman"/>
        </w:rPr>
        <w:t>, ale nikoliv pro celou síť</w:t>
      </w:r>
      <w:r w:rsidR="0045202D" w:rsidRPr="006D2BA1">
        <w:rPr>
          <w:rFonts w:ascii="Times New Roman" w:hAnsi="Times New Roman" w:cs="Times New Roman"/>
        </w:rPr>
        <w:t xml:space="preserve"> české železnice</w:t>
      </w:r>
      <w:r w:rsidR="0039267A" w:rsidRPr="006D2BA1">
        <w:rPr>
          <w:rFonts w:ascii="Times New Roman" w:hAnsi="Times New Roman" w:cs="Times New Roman"/>
        </w:rPr>
        <w:t xml:space="preserve">. </w:t>
      </w:r>
      <w:r w:rsidRPr="006D2BA1">
        <w:rPr>
          <w:rFonts w:ascii="Times New Roman" w:hAnsi="Times New Roman" w:cs="Times New Roman"/>
        </w:rPr>
        <w:t xml:space="preserve">V současné době sice existuje cenová regulace, ale jinak je tarif záležitostí dopravce. Také s většinou dopravců jsou uzavřeny </w:t>
      </w:r>
      <w:r w:rsidR="0045202D" w:rsidRPr="006D2BA1">
        <w:rPr>
          <w:rFonts w:ascii="Times New Roman" w:hAnsi="Times New Roman" w:cs="Times New Roman"/>
        </w:rPr>
        <w:t xml:space="preserve">tzv. </w:t>
      </w:r>
      <w:r w:rsidRPr="006D2BA1">
        <w:rPr>
          <w:rFonts w:ascii="Times New Roman" w:hAnsi="Times New Roman" w:cs="Times New Roman"/>
          <w:i/>
        </w:rPr>
        <w:t>„netto“</w:t>
      </w:r>
      <w:r w:rsidRPr="006D2BA1">
        <w:rPr>
          <w:rFonts w:ascii="Times New Roman" w:hAnsi="Times New Roman" w:cs="Times New Roman"/>
        </w:rPr>
        <w:t xml:space="preserve">, čisté smlouvy, které riziko změn výnosů v průběhu plnění smlouvy nechávají zcela na dopravci. V takovém systému je obecně velmi obtížné tarif </w:t>
      </w:r>
      <w:r w:rsidR="0045202D" w:rsidRPr="006D2BA1">
        <w:rPr>
          <w:rFonts w:ascii="Times New Roman" w:hAnsi="Times New Roman" w:cs="Times New Roman"/>
        </w:rPr>
        <w:t xml:space="preserve">dopravcům v plném rozsahu jednostranně </w:t>
      </w:r>
      <w:r w:rsidRPr="006D2BA1">
        <w:rPr>
          <w:rFonts w:ascii="Times New Roman" w:hAnsi="Times New Roman" w:cs="Times New Roman"/>
        </w:rPr>
        <w:t xml:space="preserve">nařizovat. Poněkud extrémní, ale možnou cestou je </w:t>
      </w:r>
      <w:r w:rsidR="0045202D" w:rsidRPr="006D2BA1">
        <w:rPr>
          <w:rFonts w:ascii="Times New Roman" w:hAnsi="Times New Roman" w:cs="Times New Roman"/>
        </w:rPr>
        <w:t xml:space="preserve">ale </w:t>
      </w:r>
      <w:r w:rsidRPr="006D2BA1">
        <w:rPr>
          <w:rFonts w:ascii="Times New Roman" w:hAnsi="Times New Roman" w:cs="Times New Roman"/>
          <w:u w:val="single"/>
        </w:rPr>
        <w:t xml:space="preserve">stanovit určité základní části tarifu </w:t>
      </w:r>
      <w:r w:rsidR="0045202D" w:rsidRPr="006D2BA1">
        <w:rPr>
          <w:rFonts w:ascii="Times New Roman" w:hAnsi="Times New Roman" w:cs="Times New Roman"/>
          <w:u w:val="single"/>
        </w:rPr>
        <w:t>předem</w:t>
      </w:r>
      <w:r w:rsidR="0045202D" w:rsidRPr="006D2BA1">
        <w:rPr>
          <w:rFonts w:ascii="Times New Roman" w:hAnsi="Times New Roman" w:cs="Times New Roman"/>
        </w:rPr>
        <w:t xml:space="preserve">, </w:t>
      </w:r>
      <w:r w:rsidRPr="006D2BA1">
        <w:rPr>
          <w:rFonts w:ascii="Times New Roman" w:hAnsi="Times New Roman" w:cs="Times New Roman"/>
        </w:rPr>
        <w:t>po celou dobu plnění smluv o veřejných službách. Výše tarifu je tak skutečností, se kterou jsou všichni uchazeči konfrontováni již</w:t>
      </w:r>
      <w:r w:rsidR="0045202D" w:rsidRPr="006D2BA1">
        <w:rPr>
          <w:rFonts w:ascii="Times New Roman" w:hAnsi="Times New Roman" w:cs="Times New Roman"/>
        </w:rPr>
        <w:t xml:space="preserve"> v době přípravy svých nabídek.</w:t>
      </w:r>
      <w:r w:rsidRPr="006D2BA1">
        <w:rPr>
          <w:rFonts w:ascii="Times New Roman" w:hAnsi="Times New Roman" w:cs="Times New Roman"/>
        </w:rPr>
        <w:t xml:space="preserve"> Veškeré podobné zásahy je však třeba velmi zvažovat, neboť veřejná správa je velmi tržně necitlivá, co se týče stanovení optimální výše na trhu vzhledem k optimalizaci výnosů dopravců.</w:t>
      </w:r>
    </w:p>
    <w:p w:rsidR="00C84F60" w:rsidRPr="005B4B04" w:rsidRDefault="00C84F60"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5B4B04">
        <w:rPr>
          <w:rFonts w:ascii="Times New Roman" w:hAnsi="Times New Roman" w:cs="Times New Roman"/>
          <w:b/>
          <w:color w:val="002060"/>
        </w:rPr>
        <w:t>„Každý dopravce má tarif na své trati, dohromady se to sečte“</w:t>
      </w:r>
    </w:p>
    <w:p w:rsidR="00183713" w:rsidRPr="006D2BA1" w:rsidRDefault="0045202D" w:rsidP="00D15C85">
      <w:pPr>
        <w:pStyle w:val="Odstavecseseznamem"/>
        <w:spacing w:after="120" w:line="240" w:lineRule="auto"/>
        <w:ind w:left="567"/>
        <w:contextualSpacing w:val="0"/>
        <w:jc w:val="both"/>
        <w:rPr>
          <w:rFonts w:ascii="Times New Roman" w:hAnsi="Times New Roman" w:cs="Times New Roman"/>
        </w:rPr>
      </w:pPr>
      <w:r w:rsidRPr="006D2BA1">
        <w:rPr>
          <w:rFonts w:ascii="Times New Roman" w:hAnsi="Times New Roman" w:cs="Times New Roman"/>
        </w:rPr>
        <w:t xml:space="preserve">Na trati Praha – Kolín jsou provozovány v dálkové dopravě celkem čtyři linky dálkové dopravy (Ex2, R18, R19 a R9) z nichž každá může patřit do jiného provozního souboru. Vedle toho na stejné trati zajišťují dopravu tři komerční dopravci (ne všichni v Kolíně zastavují) a je provozována regionální doprava na lince S1 a S2 pražské příměstské dopravy, doplněná spěšnými vlaky. Pokud tyto služby bude provozovat více dopravců a každý bude mít svůj tarif, nebude existovat žádná cena za jízdní doklad Praha – Kolín, kterou by bylo možné sčítat. </w:t>
      </w:r>
      <w:r w:rsidR="00183713" w:rsidRPr="006D2BA1">
        <w:rPr>
          <w:rFonts w:ascii="Times New Roman" w:hAnsi="Times New Roman" w:cs="Times New Roman"/>
        </w:rPr>
        <w:t xml:space="preserve">Co </w:t>
      </w:r>
      <w:r w:rsidRPr="006D2BA1">
        <w:rPr>
          <w:rFonts w:ascii="Times New Roman" w:hAnsi="Times New Roman" w:cs="Times New Roman"/>
        </w:rPr>
        <w:t xml:space="preserve">však </w:t>
      </w:r>
      <w:r w:rsidR="00183713" w:rsidRPr="006D2BA1">
        <w:rPr>
          <w:rFonts w:ascii="Times New Roman" w:hAnsi="Times New Roman" w:cs="Times New Roman"/>
        </w:rPr>
        <w:t>případně sčítat lze, jsou ceny za</w:t>
      </w:r>
      <w:r w:rsidR="0074194C" w:rsidRPr="006D2BA1">
        <w:rPr>
          <w:rFonts w:ascii="Times New Roman" w:hAnsi="Times New Roman" w:cs="Times New Roman"/>
        </w:rPr>
        <w:t> </w:t>
      </w:r>
      <w:r w:rsidR="00183713" w:rsidRPr="006D2BA1">
        <w:rPr>
          <w:rFonts w:ascii="Times New Roman" w:hAnsi="Times New Roman" w:cs="Times New Roman"/>
        </w:rPr>
        <w:t xml:space="preserve">použití </w:t>
      </w:r>
      <w:r w:rsidR="00183713" w:rsidRPr="006D2BA1">
        <w:rPr>
          <w:rFonts w:ascii="Times New Roman" w:hAnsi="Times New Roman" w:cs="Times New Roman"/>
          <w:u w:val="single"/>
        </w:rPr>
        <w:t>jednotlivých dopravních služeb</w:t>
      </w:r>
      <w:r w:rsidR="00183713" w:rsidRPr="006D2BA1">
        <w:rPr>
          <w:rFonts w:ascii="Times New Roman" w:hAnsi="Times New Roman" w:cs="Times New Roman"/>
        </w:rPr>
        <w:t xml:space="preserve">, ale je otázka, zda je to dostatečný způsob řešení, když například </w:t>
      </w:r>
      <w:r w:rsidRPr="006D2BA1">
        <w:rPr>
          <w:rFonts w:ascii="Times New Roman" w:hAnsi="Times New Roman" w:cs="Times New Roman"/>
        </w:rPr>
        <w:t xml:space="preserve">cestujícímu </w:t>
      </w:r>
      <w:r w:rsidR="00183713" w:rsidRPr="006D2BA1">
        <w:rPr>
          <w:rFonts w:ascii="Times New Roman" w:hAnsi="Times New Roman" w:cs="Times New Roman"/>
        </w:rPr>
        <w:t>ujede přípoj.</w:t>
      </w:r>
    </w:p>
    <w:p w:rsidR="00E45159" w:rsidRDefault="0045202D" w:rsidP="00E45159">
      <w:pPr>
        <w:pStyle w:val="Odstavecseseznamem"/>
        <w:spacing w:after="240" w:line="240" w:lineRule="auto"/>
        <w:ind w:left="0"/>
        <w:contextualSpacing w:val="0"/>
        <w:jc w:val="both"/>
        <w:rPr>
          <w:rFonts w:ascii="Times New Roman" w:hAnsi="Times New Roman" w:cs="Times New Roman"/>
          <w:b/>
          <w:color w:val="002060"/>
        </w:rPr>
      </w:pPr>
      <w:r w:rsidRPr="00D15C85">
        <w:rPr>
          <w:rFonts w:ascii="Times New Roman" w:hAnsi="Times New Roman" w:cs="Times New Roman"/>
          <w:b/>
          <w:color w:val="002060"/>
        </w:rPr>
        <w:t>Lze shrnout, že v</w:t>
      </w:r>
      <w:r w:rsidR="00183713" w:rsidRPr="00D15C85">
        <w:rPr>
          <w:rFonts w:ascii="Times New Roman" w:hAnsi="Times New Roman" w:cs="Times New Roman"/>
          <w:b/>
          <w:color w:val="002060"/>
        </w:rPr>
        <w:t>šechny tato návrhy</w:t>
      </w:r>
      <w:r w:rsidR="00FA166D" w:rsidRPr="00D15C85">
        <w:rPr>
          <w:rFonts w:ascii="Times New Roman" w:hAnsi="Times New Roman" w:cs="Times New Roman"/>
          <w:b/>
          <w:color w:val="002060"/>
        </w:rPr>
        <w:t>, jakkoliv</w:t>
      </w:r>
      <w:r w:rsidR="00183713" w:rsidRPr="00D15C85">
        <w:rPr>
          <w:rFonts w:ascii="Times New Roman" w:hAnsi="Times New Roman" w:cs="Times New Roman"/>
          <w:b/>
          <w:color w:val="002060"/>
        </w:rPr>
        <w:t xml:space="preserve"> mohou být inspirativní, </w:t>
      </w:r>
      <w:r w:rsidR="00FA166D" w:rsidRPr="00D15C85">
        <w:rPr>
          <w:rFonts w:ascii="Times New Roman" w:hAnsi="Times New Roman" w:cs="Times New Roman"/>
          <w:b/>
          <w:color w:val="002060"/>
        </w:rPr>
        <w:t xml:space="preserve">odpověď na položené otázky </w:t>
      </w:r>
      <w:r w:rsidR="00183713" w:rsidRPr="00D15C85">
        <w:rPr>
          <w:rFonts w:ascii="Times New Roman" w:hAnsi="Times New Roman" w:cs="Times New Roman"/>
          <w:b/>
          <w:color w:val="002060"/>
        </w:rPr>
        <w:t>nedávají.</w:t>
      </w:r>
      <w:r w:rsidR="00E45159">
        <w:rPr>
          <w:rFonts w:ascii="Times New Roman" w:hAnsi="Times New Roman" w:cs="Times New Roman"/>
          <w:b/>
          <w:color w:val="002060"/>
        </w:rPr>
        <w:br w:type="page"/>
      </w:r>
    </w:p>
    <w:p w:rsidR="00A3268F" w:rsidRPr="00E45159" w:rsidRDefault="00A408D2" w:rsidP="00A408D2">
      <w:pPr>
        <w:spacing w:after="240"/>
        <w:rPr>
          <w:rFonts w:ascii="Times New Roman" w:hAnsi="Times New Roman" w:cs="Times New Roman"/>
          <w:b/>
          <w:color w:val="002060"/>
        </w:rPr>
      </w:pPr>
      <w:r>
        <w:rPr>
          <w:rFonts w:ascii="Times New Roman" w:hAnsi="Times New Roman" w:cs="Times New Roman"/>
          <w:b/>
          <w:color w:val="002060"/>
          <w:sz w:val="28"/>
          <w:szCs w:val="28"/>
        </w:rPr>
        <w:t xml:space="preserve">6. </w:t>
      </w:r>
      <w:r w:rsidR="00122511" w:rsidRPr="00D15C85">
        <w:rPr>
          <w:rFonts w:ascii="Times New Roman" w:hAnsi="Times New Roman" w:cs="Times New Roman"/>
          <w:b/>
          <w:color w:val="002060"/>
          <w:sz w:val="28"/>
          <w:szCs w:val="28"/>
        </w:rPr>
        <w:t>Potřebnost tarifní integrace</w:t>
      </w:r>
    </w:p>
    <w:p w:rsidR="00435BFE" w:rsidRPr="00D15C85" w:rsidRDefault="00CE2DBE" w:rsidP="007C5188">
      <w:pPr>
        <w:pStyle w:val="Odstavecseseznamem"/>
        <w:numPr>
          <w:ilvl w:val="0"/>
          <w:numId w:val="21"/>
        </w:numPr>
        <w:shd w:val="clear" w:color="auto" w:fill="FFFFFF" w:themeFill="background1"/>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D</w:t>
      </w:r>
      <w:r w:rsidR="00435BFE" w:rsidRPr="00D15C85">
        <w:rPr>
          <w:rFonts w:ascii="Times New Roman" w:hAnsi="Times New Roman" w:cs="Times New Roman"/>
        </w:rPr>
        <w:t xml:space="preserve">opravní politika ČR, kterou schválila vláda České republiky svým usnesením č. 449 ze dne 12. června 2013, stanoví opatření </w:t>
      </w:r>
      <w:r w:rsidR="00435BFE" w:rsidRPr="00D15C85">
        <w:rPr>
          <w:rFonts w:ascii="Times New Roman" w:hAnsi="Times New Roman" w:cs="Times New Roman"/>
          <w:i/>
        </w:rPr>
        <w:t>„Při sjednávání smluv o veřejných službách, zejména v oblasti železniční dopravy, usilovat o tarifní soudržnost, která maximálně usnadní cestování mezi dvěma místy na české železniční síti na jeden přepravní doklad</w:t>
      </w:r>
      <w:r w:rsidR="00B64808" w:rsidRPr="00D15C85">
        <w:rPr>
          <w:rFonts w:ascii="Times New Roman" w:hAnsi="Times New Roman" w:cs="Times New Roman"/>
          <w:i/>
        </w:rPr>
        <w:t>.</w:t>
      </w:r>
      <w:r w:rsidR="00435BFE" w:rsidRPr="00D15C85">
        <w:rPr>
          <w:rFonts w:ascii="Times New Roman" w:hAnsi="Times New Roman" w:cs="Times New Roman"/>
          <w:i/>
        </w:rPr>
        <w:t>“</w:t>
      </w:r>
    </w:p>
    <w:p w:rsidR="00435BFE" w:rsidRPr="00D15C85" w:rsidRDefault="00435BFE" w:rsidP="007C5188">
      <w:pPr>
        <w:pStyle w:val="Odstavecseseznamem"/>
        <w:numPr>
          <w:ilvl w:val="0"/>
          <w:numId w:val="21"/>
        </w:numPr>
        <w:shd w:val="clear" w:color="auto" w:fill="FFFFFF" w:themeFill="background1"/>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Bílá kniha – Koncepce veřejné dopravy, kterou schválila vláda České republiky svým usnesením č. 467 ze dne 15. června 2015, pokládá tarifní integraci </w:t>
      </w:r>
      <w:r w:rsidR="00EE354F" w:rsidRPr="00D15C85">
        <w:rPr>
          <w:rFonts w:ascii="Times New Roman" w:hAnsi="Times New Roman" w:cs="Times New Roman"/>
        </w:rPr>
        <w:t>jako jednu ze svých šesti hlavních priorit k </w:t>
      </w:r>
      <w:r w:rsidRPr="00D15C85">
        <w:rPr>
          <w:rFonts w:ascii="Times New Roman" w:hAnsi="Times New Roman" w:cs="Times New Roman"/>
        </w:rPr>
        <w:t xml:space="preserve">vybudování kvalitní veřejné dopravy v České republice. Tohoto materiálu se týká zejména opatření IV/1.1: </w:t>
      </w:r>
      <w:r w:rsidR="00B64808" w:rsidRPr="00D15C85">
        <w:rPr>
          <w:rFonts w:ascii="Times New Roman" w:hAnsi="Times New Roman" w:cs="Times New Roman"/>
          <w:i/>
        </w:rPr>
        <w:t>„</w:t>
      </w:r>
      <w:r w:rsidRPr="00D15C85">
        <w:rPr>
          <w:rFonts w:ascii="Times New Roman" w:hAnsi="Times New Roman" w:cs="Times New Roman"/>
          <w:i/>
        </w:rPr>
        <w:t>Při sjednávání smluv o veřejných službách, zejména v oblasti železniční dopravy, usilovat o zajištění tarifní soudržnosti, která v prvním kroku maximálně usnadní cestování mezi dvěma místy na české železniční síti veřejnými službami v přepravě cestujících na jeden přepravní doklad. Usilovat o</w:t>
      </w:r>
      <w:r w:rsidR="00CE2DBE" w:rsidRPr="00D15C85">
        <w:rPr>
          <w:rFonts w:ascii="Times New Roman" w:hAnsi="Times New Roman" w:cs="Times New Roman"/>
          <w:i/>
        </w:rPr>
        <w:t> </w:t>
      </w:r>
      <w:r w:rsidRPr="00D15C85">
        <w:rPr>
          <w:rFonts w:ascii="Times New Roman" w:hAnsi="Times New Roman" w:cs="Times New Roman"/>
          <w:i/>
        </w:rPr>
        <w:t>propojování se systémy IDS. Gestor: MD ve spolupráci s kraji a dopravci, termín průběžně.</w:t>
      </w:r>
      <w:r w:rsidR="00B64808" w:rsidRPr="00D15C85">
        <w:rPr>
          <w:rFonts w:ascii="Times New Roman" w:hAnsi="Times New Roman" w:cs="Times New Roman"/>
          <w:i/>
        </w:rPr>
        <w:t>“</w:t>
      </w:r>
    </w:p>
    <w:p w:rsidR="00435BFE" w:rsidRPr="00D15C85" w:rsidRDefault="00435BFE" w:rsidP="007C5188">
      <w:pPr>
        <w:pStyle w:val="Odstavecseseznamem"/>
        <w:numPr>
          <w:ilvl w:val="0"/>
          <w:numId w:val="21"/>
        </w:numPr>
        <w:shd w:val="clear" w:color="auto" w:fill="FFFFFF" w:themeFill="background1"/>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Kromě imperativu schválených koncepčních dokumentů na řešení dané problematiky j</w:t>
      </w:r>
      <w:r w:rsidR="00AC6BF2" w:rsidRPr="00D15C85">
        <w:rPr>
          <w:rFonts w:ascii="Times New Roman" w:hAnsi="Times New Roman" w:cs="Times New Roman"/>
        </w:rPr>
        <w:t xml:space="preserve">e třeba si </w:t>
      </w:r>
      <w:r w:rsidRPr="00D15C85">
        <w:rPr>
          <w:rFonts w:ascii="Times New Roman" w:hAnsi="Times New Roman" w:cs="Times New Roman"/>
        </w:rPr>
        <w:t>uvědomit, co by nulová varianta měla</w:t>
      </w:r>
      <w:r w:rsidR="002A2D0B" w:rsidRPr="00D15C85">
        <w:rPr>
          <w:rFonts w:ascii="Times New Roman" w:hAnsi="Times New Roman" w:cs="Times New Roman"/>
        </w:rPr>
        <w:t xml:space="preserve"> za následek. Dopravci budou oprávněni vyhlásit své vlastní tarify. Tyto tarify budou muset respektovat pouze obecné podmínky cenové regulace. Je značně pravděpodobné, že tarify nebudou shodné, tj. každý dopravce bude mít zcela odlišnou strukturu jízdného, jakož i slevové kategorie</w:t>
      </w:r>
      <w:r w:rsidR="00FA166D" w:rsidRPr="00D15C85">
        <w:rPr>
          <w:rFonts w:ascii="Times New Roman" w:hAnsi="Times New Roman" w:cs="Times New Roman"/>
        </w:rPr>
        <w:t>.</w:t>
      </w:r>
      <w:r w:rsidRPr="00D15C85">
        <w:rPr>
          <w:rFonts w:ascii="Times New Roman" w:hAnsi="Times New Roman" w:cs="Times New Roman"/>
        </w:rPr>
        <w:t xml:space="preserve"> </w:t>
      </w:r>
      <w:r w:rsidR="002A2D0B" w:rsidRPr="00D15C85">
        <w:rPr>
          <w:rFonts w:ascii="Times New Roman" w:hAnsi="Times New Roman" w:cs="Times New Roman"/>
        </w:rPr>
        <w:t xml:space="preserve">Lze sice očekávat, že na regionální úrovni bude integrace zachována v rámci místních IDS, nicméně, například relace Praha – Kolín není součástí žádného IDS, takže, pokud na této lince bude operovat pět dopravců, což je po úplné liberalizaci zcela střízlivý odhad, budou pravidelní cestující nuceni na této relaci rozlišovat mezi tarify pěti dopravců a jízdní doklady nebudou </w:t>
      </w:r>
      <w:r w:rsidR="00AC6BF2" w:rsidRPr="00D15C85">
        <w:rPr>
          <w:rFonts w:ascii="Times New Roman" w:hAnsi="Times New Roman" w:cs="Times New Roman"/>
        </w:rPr>
        <w:t xml:space="preserve">mezi dopravci </w:t>
      </w:r>
      <w:r w:rsidR="002A2D0B" w:rsidRPr="00D15C85">
        <w:rPr>
          <w:rFonts w:ascii="Times New Roman" w:hAnsi="Times New Roman" w:cs="Times New Roman"/>
        </w:rPr>
        <w:t>nutně přenositelné.</w:t>
      </w:r>
      <w:r w:rsidR="00EE354F" w:rsidRPr="00D15C85">
        <w:rPr>
          <w:rFonts w:ascii="Times New Roman" w:hAnsi="Times New Roman" w:cs="Times New Roman"/>
        </w:rPr>
        <w:t xml:space="preserve"> Jak již bylo uvedeno</w:t>
      </w:r>
      <w:r w:rsidR="0074194C" w:rsidRPr="00D15C85">
        <w:rPr>
          <w:rFonts w:ascii="Times New Roman" w:hAnsi="Times New Roman" w:cs="Times New Roman"/>
        </w:rPr>
        <w:t>,</w:t>
      </w:r>
      <w:r w:rsidR="00EE354F" w:rsidRPr="00D15C85">
        <w:rPr>
          <w:rFonts w:ascii="Times New Roman" w:hAnsi="Times New Roman" w:cs="Times New Roman"/>
        </w:rPr>
        <w:t xml:space="preserve"> </w:t>
      </w:r>
      <w:r w:rsidR="0074194C" w:rsidRPr="00D15C85">
        <w:rPr>
          <w:rFonts w:ascii="Times New Roman" w:hAnsi="Times New Roman" w:cs="Times New Roman"/>
        </w:rPr>
        <w:t>a</w:t>
      </w:r>
      <w:r w:rsidRPr="00D15C85">
        <w:rPr>
          <w:rFonts w:ascii="Times New Roman" w:hAnsi="Times New Roman" w:cs="Times New Roman"/>
        </w:rPr>
        <w:t>ni tak otevřený systém jako železnice ve Velké Británii otázku tarifní integrace neponechává stranou</w:t>
      </w:r>
      <w:r w:rsidR="0074194C" w:rsidRPr="00D15C85">
        <w:rPr>
          <w:rFonts w:ascii="Times New Roman" w:hAnsi="Times New Roman" w:cs="Times New Roman"/>
        </w:rPr>
        <w:t xml:space="preserve"> bez určitého návrhu řešení</w:t>
      </w:r>
      <w:r w:rsidRPr="00D15C85">
        <w:rPr>
          <w:rFonts w:ascii="Times New Roman" w:hAnsi="Times New Roman" w:cs="Times New Roman"/>
        </w:rPr>
        <w:t>.</w:t>
      </w:r>
    </w:p>
    <w:p w:rsidR="00EE354F" w:rsidRPr="00A408D2" w:rsidRDefault="00A80448" w:rsidP="007C5188">
      <w:pPr>
        <w:pStyle w:val="Odstavecseseznamem"/>
        <w:numPr>
          <w:ilvl w:val="0"/>
          <w:numId w:val="21"/>
        </w:numPr>
        <w:shd w:val="clear" w:color="auto" w:fill="FFFFFF" w:themeFill="background1"/>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Bylo zvažováno i dosažení </w:t>
      </w:r>
      <w:r w:rsidR="00D96DC3" w:rsidRPr="00D15C85">
        <w:rPr>
          <w:rFonts w:ascii="Times New Roman" w:hAnsi="Times New Roman" w:cs="Times New Roman"/>
        </w:rPr>
        <w:t xml:space="preserve">jiné než </w:t>
      </w:r>
      <w:r w:rsidRPr="00D15C85">
        <w:rPr>
          <w:rFonts w:ascii="Times New Roman" w:hAnsi="Times New Roman" w:cs="Times New Roman"/>
        </w:rPr>
        <w:t>nulové varianty nulovou činností orgánů veřejné správy</w:t>
      </w:r>
      <w:r w:rsidR="00D96DC3" w:rsidRPr="00D15C85">
        <w:rPr>
          <w:rFonts w:ascii="Times New Roman" w:hAnsi="Times New Roman" w:cs="Times New Roman"/>
        </w:rPr>
        <w:t xml:space="preserve">. </w:t>
      </w:r>
      <w:r w:rsidR="00620532" w:rsidRPr="00D15C85">
        <w:rPr>
          <w:rFonts w:ascii="Times New Roman" w:hAnsi="Times New Roman" w:cs="Times New Roman"/>
        </w:rPr>
        <w:t>V</w:t>
      </w:r>
      <w:r w:rsidRPr="00D15C85">
        <w:rPr>
          <w:rFonts w:ascii="Times New Roman" w:hAnsi="Times New Roman" w:cs="Times New Roman"/>
        </w:rPr>
        <w:t xml:space="preserve">ěcný odbor </w:t>
      </w:r>
      <w:r w:rsidR="00620532" w:rsidRPr="00D15C85">
        <w:rPr>
          <w:rFonts w:ascii="Times New Roman" w:hAnsi="Times New Roman" w:cs="Times New Roman"/>
        </w:rPr>
        <w:t xml:space="preserve">je </w:t>
      </w:r>
      <w:r w:rsidRPr="00D15C85">
        <w:rPr>
          <w:rFonts w:ascii="Times New Roman" w:hAnsi="Times New Roman" w:cs="Times New Roman"/>
        </w:rPr>
        <w:t>přesvědčen, že nulovou činností orgánů veřejné správy nevytvoří trh jinou než nulovou variantu, což lze doložit vývojem v poslední době, který bez aktivní činnosti orgánů veřejné správy k přepravní ani tarifní integraci</w:t>
      </w:r>
      <w:r w:rsidR="009857F3" w:rsidRPr="00D15C85">
        <w:rPr>
          <w:rFonts w:ascii="Times New Roman" w:hAnsi="Times New Roman" w:cs="Times New Roman"/>
        </w:rPr>
        <w:t xml:space="preserve"> nesměřuje</w:t>
      </w:r>
      <w:r w:rsidR="00A408D2">
        <w:rPr>
          <w:rStyle w:val="Znakapoznpodarou"/>
          <w:rFonts w:ascii="Times New Roman" w:hAnsi="Times New Roman" w:cs="Times New Roman"/>
        </w:rPr>
        <w:footnoteReference w:id="23"/>
      </w:r>
      <w:r w:rsidRPr="00D15C85">
        <w:rPr>
          <w:rFonts w:ascii="Times New Roman" w:hAnsi="Times New Roman" w:cs="Times New Roman"/>
        </w:rPr>
        <w:t>.</w:t>
      </w:r>
    </w:p>
    <w:p w:rsidR="00AB75DB" w:rsidRPr="00D15C85" w:rsidRDefault="00AB75DB" w:rsidP="007C5188">
      <w:pPr>
        <w:pStyle w:val="Odstavecseseznamem"/>
        <w:numPr>
          <w:ilvl w:val="0"/>
          <w:numId w:val="21"/>
        </w:numPr>
        <w:shd w:val="clear" w:color="auto" w:fill="FFFFFF" w:themeFill="background1"/>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Nulová varianta má i tu nevýhodu, že některé zájmové skupiny se domnívají, že požadavek na síťový charakter železniční dopravy podle Zákona o veřejných službách</w:t>
      </w:r>
      <w:r w:rsidRPr="00D15C85">
        <w:rPr>
          <w:rStyle w:val="Znakapoznpodarou"/>
          <w:rFonts w:ascii="Times New Roman" w:hAnsi="Times New Roman" w:cs="Times New Roman"/>
        </w:rPr>
        <w:footnoteReference w:id="24"/>
      </w:r>
      <w:r w:rsidRPr="00D15C85">
        <w:rPr>
          <w:rFonts w:ascii="Times New Roman" w:hAnsi="Times New Roman" w:cs="Times New Roman"/>
        </w:rPr>
        <w:t xml:space="preserve"> se vztahuje i na otázku tarifu. Existují různá právní a věcná posouzení této otázky, ze kterých plynou různé odlišné závěry. ÚOHS v minulosti podpořil interpretaci MD, že takový požadavek se na tarif nevztahuje. To však neznamená, že by řešení dané problematiky nebylo věcně potřebné.</w:t>
      </w:r>
    </w:p>
    <w:p w:rsidR="00A464E3" w:rsidRPr="00D15C85" w:rsidRDefault="00A80448" w:rsidP="007C5188">
      <w:pPr>
        <w:pStyle w:val="Odstavecseseznamem"/>
        <w:numPr>
          <w:ilvl w:val="0"/>
          <w:numId w:val="21"/>
        </w:numPr>
        <w:shd w:val="clear" w:color="auto" w:fill="FFFFFF" w:themeFill="background1"/>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K otázce, proč nelze vztáhnout pravidla </w:t>
      </w:r>
      <w:r w:rsidR="009857F3" w:rsidRPr="00D15C85">
        <w:rPr>
          <w:rFonts w:ascii="Times New Roman" w:hAnsi="Times New Roman" w:cs="Times New Roman"/>
        </w:rPr>
        <w:t xml:space="preserve">funkčních </w:t>
      </w:r>
      <w:r w:rsidRPr="00D15C85">
        <w:rPr>
          <w:rFonts w:ascii="Times New Roman" w:hAnsi="Times New Roman" w:cs="Times New Roman"/>
        </w:rPr>
        <w:t xml:space="preserve">regionálních integrovaných dopravních systémů na celostátní úroveň viz </w:t>
      </w:r>
      <w:r w:rsidRPr="00D15C85">
        <w:rPr>
          <w:rFonts w:ascii="Times New Roman" w:hAnsi="Times New Roman" w:cs="Times New Roman"/>
          <w:i/>
        </w:rPr>
        <w:t>Bílá kniha – Koncepce veřejné dopravy</w:t>
      </w:r>
      <w:r w:rsidRPr="00D15C85">
        <w:rPr>
          <w:rFonts w:ascii="Times New Roman" w:hAnsi="Times New Roman" w:cs="Times New Roman"/>
        </w:rPr>
        <w:t xml:space="preserve">, kde je tato otázka rozebrána se závěrem, že tento přenos regionálních zkušeností na </w:t>
      </w:r>
      <w:r w:rsidR="00430C9B" w:rsidRPr="00D15C85">
        <w:rPr>
          <w:rFonts w:ascii="Times New Roman" w:hAnsi="Times New Roman" w:cs="Times New Roman"/>
        </w:rPr>
        <w:t xml:space="preserve">celostátní úroveň </w:t>
      </w:r>
      <w:r w:rsidR="00AC6BF2" w:rsidRPr="00D15C85">
        <w:rPr>
          <w:rFonts w:ascii="Times New Roman" w:hAnsi="Times New Roman" w:cs="Times New Roman"/>
        </w:rPr>
        <w:t xml:space="preserve">bez dalšího </w:t>
      </w:r>
      <w:r w:rsidR="00430C9B" w:rsidRPr="00D15C85">
        <w:rPr>
          <w:rFonts w:ascii="Times New Roman" w:hAnsi="Times New Roman" w:cs="Times New Roman"/>
        </w:rPr>
        <w:t>není řešením</w:t>
      </w:r>
      <w:r w:rsidR="00AC6BF2" w:rsidRPr="00D15C85">
        <w:rPr>
          <w:rFonts w:ascii="Times New Roman" w:hAnsi="Times New Roman" w:cs="Times New Roman"/>
        </w:rPr>
        <w:t xml:space="preserve"> s ohledem na odlišný charakter smluv o veřejných službách a dělbu výnosových rizik</w:t>
      </w:r>
      <w:r w:rsidR="00C91C8C" w:rsidRPr="00D15C85">
        <w:rPr>
          <w:rFonts w:ascii="Times New Roman" w:hAnsi="Times New Roman" w:cs="Times New Roman"/>
        </w:rPr>
        <w:t xml:space="preserve"> (blíže viz v části materiálu věnované brutto smlouvám)</w:t>
      </w:r>
      <w:r w:rsidR="00430C9B" w:rsidRPr="00D15C85">
        <w:rPr>
          <w:rFonts w:ascii="Times New Roman" w:hAnsi="Times New Roman" w:cs="Times New Roman"/>
        </w:rPr>
        <w:t>.</w:t>
      </w:r>
    </w:p>
    <w:p w:rsidR="00DA0598" w:rsidRDefault="00AB75DB" w:rsidP="00A408D2">
      <w:pPr>
        <w:shd w:val="clear" w:color="auto" w:fill="FFFFFF" w:themeFill="background1"/>
        <w:spacing w:after="120" w:line="240" w:lineRule="auto"/>
        <w:jc w:val="both"/>
        <w:rPr>
          <w:rFonts w:ascii="Times New Roman" w:hAnsi="Times New Roman" w:cs="Times New Roman"/>
          <w:b/>
          <w:color w:val="002060"/>
        </w:rPr>
      </w:pPr>
      <w:r w:rsidRPr="00D15C85">
        <w:rPr>
          <w:rFonts w:ascii="Times New Roman" w:hAnsi="Times New Roman" w:cs="Times New Roman"/>
          <w:b/>
          <w:color w:val="002060"/>
        </w:rPr>
        <w:t>Schválené koncepční dokumenty obsahují jasný imperativ, aby byla daná prob</w:t>
      </w:r>
      <w:r w:rsidR="00EE354F" w:rsidRPr="00D15C85">
        <w:rPr>
          <w:rFonts w:ascii="Times New Roman" w:hAnsi="Times New Roman" w:cs="Times New Roman"/>
          <w:b/>
          <w:color w:val="002060"/>
        </w:rPr>
        <w:t>le</w:t>
      </w:r>
      <w:r w:rsidRPr="00D15C85">
        <w:rPr>
          <w:rFonts w:ascii="Times New Roman" w:hAnsi="Times New Roman" w:cs="Times New Roman"/>
          <w:b/>
          <w:color w:val="002060"/>
        </w:rPr>
        <w:t>m</w:t>
      </w:r>
      <w:r w:rsidR="00EE354F" w:rsidRPr="00D15C85">
        <w:rPr>
          <w:rFonts w:ascii="Times New Roman" w:hAnsi="Times New Roman" w:cs="Times New Roman"/>
          <w:b/>
          <w:color w:val="002060"/>
        </w:rPr>
        <w:t>at</w:t>
      </w:r>
      <w:r w:rsidRPr="00D15C85">
        <w:rPr>
          <w:rFonts w:ascii="Times New Roman" w:hAnsi="Times New Roman" w:cs="Times New Roman"/>
          <w:b/>
          <w:color w:val="002060"/>
        </w:rPr>
        <w:t>ika řešena. I z věcného pohledu se jeví její řešení nadále jak potřebné. Samotný trh veškerá potřebná pravidla nevytvoří. Tarifní integrace sice není právní podmínkou otevření trhu, ale je pro otevření trhu důležitou věcnou souvislostí. Danou problematikou je proto potřebné se zabývat jako jednu z hlavních dopravě-politických priorit v oblasti veřejné dopravy.</w:t>
      </w:r>
    </w:p>
    <w:p w:rsidR="00DA0598" w:rsidRDefault="00DA0598">
      <w:pPr>
        <w:rPr>
          <w:rFonts w:ascii="Times New Roman" w:hAnsi="Times New Roman" w:cs="Times New Roman"/>
          <w:b/>
          <w:color w:val="002060"/>
        </w:rPr>
      </w:pPr>
      <w:r>
        <w:rPr>
          <w:rFonts w:ascii="Times New Roman" w:hAnsi="Times New Roman" w:cs="Times New Roman"/>
          <w:b/>
          <w:color w:val="002060"/>
        </w:rPr>
        <w:br w:type="page"/>
      </w:r>
    </w:p>
    <w:p w:rsidR="00AB75DB" w:rsidRPr="00D15C85" w:rsidRDefault="00A408D2" w:rsidP="00A408D2">
      <w:pPr>
        <w:pStyle w:val="Odstavecseseznamem"/>
        <w:spacing w:after="240" w:line="240" w:lineRule="auto"/>
        <w:ind w:left="0"/>
        <w:contextualSpacing w:val="0"/>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7. </w:t>
      </w:r>
      <w:r w:rsidR="00AB75DB" w:rsidRPr="00D15C85">
        <w:rPr>
          <w:rFonts w:ascii="Times New Roman" w:hAnsi="Times New Roman" w:cs="Times New Roman"/>
          <w:b/>
          <w:color w:val="002060"/>
          <w:sz w:val="28"/>
          <w:szCs w:val="28"/>
        </w:rPr>
        <w:t>Dosažení cíle</w:t>
      </w:r>
    </w:p>
    <w:p w:rsidR="00AB75DB" w:rsidRPr="00EA6305" w:rsidRDefault="00B3346C"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A41A09">
        <w:rPr>
          <w:rFonts w:ascii="Times New Roman" w:hAnsi="Times New Roman" w:cs="Times New Roman"/>
          <w:b/>
          <w:color w:val="002060"/>
        </w:rPr>
        <w:t>Optimálního cíle</w:t>
      </w:r>
      <w:r w:rsidR="00AB75DB" w:rsidRPr="00A41A09">
        <w:rPr>
          <w:rFonts w:ascii="Times New Roman" w:hAnsi="Times New Roman" w:cs="Times New Roman"/>
          <w:b/>
          <w:color w:val="002060"/>
        </w:rPr>
        <w:t xml:space="preserve"> v oblasti </w:t>
      </w:r>
      <w:r w:rsidRPr="00A41A09">
        <w:rPr>
          <w:rFonts w:ascii="Times New Roman" w:hAnsi="Times New Roman" w:cs="Times New Roman"/>
          <w:b/>
          <w:color w:val="002060"/>
        </w:rPr>
        <w:t>tarifní integrace bude</w:t>
      </w:r>
      <w:r w:rsidR="00EE354F" w:rsidRPr="00A41A09">
        <w:rPr>
          <w:rFonts w:ascii="Times New Roman" w:hAnsi="Times New Roman" w:cs="Times New Roman"/>
          <w:b/>
          <w:color w:val="002060"/>
        </w:rPr>
        <w:t xml:space="preserve"> dosaženo, pokud bude mít</w:t>
      </w:r>
      <w:r w:rsidR="00AB75DB" w:rsidRPr="00A41A09">
        <w:rPr>
          <w:rFonts w:ascii="Times New Roman" w:hAnsi="Times New Roman" w:cs="Times New Roman"/>
          <w:b/>
          <w:color w:val="002060"/>
        </w:rPr>
        <w:t xml:space="preserve"> cestující možnost využívat </w:t>
      </w:r>
      <w:r w:rsidRPr="00A41A09">
        <w:rPr>
          <w:rFonts w:ascii="Times New Roman" w:hAnsi="Times New Roman" w:cs="Times New Roman"/>
          <w:b/>
          <w:color w:val="002060"/>
        </w:rPr>
        <w:t>síť</w:t>
      </w:r>
      <w:r w:rsidR="00AB75DB" w:rsidRPr="00A41A09">
        <w:rPr>
          <w:rFonts w:ascii="Times New Roman" w:hAnsi="Times New Roman" w:cs="Times New Roman"/>
          <w:b/>
          <w:color w:val="002060"/>
        </w:rPr>
        <w:t xml:space="preserve"> železniční dopravy v České republice jako tarifně integrovanou.</w:t>
      </w:r>
      <w:r w:rsidR="00B64808" w:rsidRPr="00A41A09">
        <w:rPr>
          <w:rFonts w:ascii="Times New Roman" w:hAnsi="Times New Roman" w:cs="Times New Roman"/>
          <w:b/>
          <w:color w:val="002060"/>
        </w:rPr>
        <w:t xml:space="preserve"> </w:t>
      </w:r>
      <w:r w:rsidR="00E93F54" w:rsidRPr="00A41A09">
        <w:rPr>
          <w:rFonts w:ascii="Times New Roman" w:hAnsi="Times New Roman" w:cs="Times New Roman"/>
          <w:b/>
          <w:color w:val="002060"/>
        </w:rPr>
        <w:t>Tento cíl má</w:t>
      </w:r>
      <w:r w:rsidR="00B031F9" w:rsidRPr="00A41A09">
        <w:rPr>
          <w:rFonts w:ascii="Times New Roman" w:hAnsi="Times New Roman" w:cs="Times New Roman"/>
          <w:b/>
          <w:color w:val="002060"/>
        </w:rPr>
        <w:t xml:space="preserve"> však spíše</w:t>
      </w:r>
      <w:r w:rsidR="00E93F54" w:rsidRPr="00A41A09">
        <w:rPr>
          <w:rFonts w:ascii="Times New Roman" w:hAnsi="Times New Roman" w:cs="Times New Roman"/>
          <w:b/>
          <w:color w:val="002060"/>
        </w:rPr>
        <w:t xml:space="preserve"> </w:t>
      </w:r>
      <w:r w:rsidR="00E93F54" w:rsidRPr="00A41A09">
        <w:rPr>
          <w:rFonts w:ascii="Times New Roman" w:hAnsi="Times New Roman" w:cs="Times New Roman"/>
          <w:b/>
          <w:i/>
          <w:color w:val="002060"/>
        </w:rPr>
        <w:t>„asymptotický“</w:t>
      </w:r>
      <w:r w:rsidR="00E93F54" w:rsidRPr="00A41A09">
        <w:rPr>
          <w:rFonts w:ascii="Times New Roman" w:hAnsi="Times New Roman" w:cs="Times New Roman"/>
          <w:b/>
          <w:color w:val="002060"/>
        </w:rPr>
        <w:t xml:space="preserve"> charakter, je obtížné jej komplexně dosáhnout.</w:t>
      </w:r>
      <w:r w:rsidR="00B64808" w:rsidRPr="00A41A09">
        <w:rPr>
          <w:rFonts w:ascii="Times New Roman" w:hAnsi="Times New Roman" w:cs="Times New Roman"/>
          <w:b/>
          <w:color w:val="002060"/>
        </w:rPr>
        <w:t xml:space="preserve"> </w:t>
      </w:r>
      <w:r w:rsidR="00AB75DB" w:rsidRPr="00A41A09">
        <w:rPr>
          <w:rFonts w:ascii="Times New Roman" w:hAnsi="Times New Roman" w:cs="Times New Roman"/>
          <w:b/>
          <w:color w:val="002060"/>
        </w:rPr>
        <w:t>Dos</w:t>
      </w:r>
      <w:r w:rsidRPr="00A41A09">
        <w:rPr>
          <w:rFonts w:ascii="Times New Roman" w:hAnsi="Times New Roman" w:cs="Times New Roman"/>
          <w:b/>
          <w:color w:val="002060"/>
        </w:rPr>
        <w:t>ažení cíle je ovlivněno čtyřmi</w:t>
      </w:r>
      <w:r w:rsidR="00AB75DB" w:rsidRPr="00A41A09">
        <w:rPr>
          <w:rFonts w:ascii="Times New Roman" w:hAnsi="Times New Roman" w:cs="Times New Roman"/>
          <w:b/>
          <w:color w:val="002060"/>
        </w:rPr>
        <w:t xml:space="preserve"> zásadními bariérami.</w:t>
      </w:r>
    </w:p>
    <w:p w:rsidR="00AB75DB" w:rsidRPr="00A408D2" w:rsidRDefault="00AB75DB"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u w:val="single"/>
        </w:rPr>
        <w:t>První bariérou</w:t>
      </w:r>
      <w:r w:rsidRPr="00D15C85">
        <w:rPr>
          <w:rFonts w:ascii="Times New Roman" w:hAnsi="Times New Roman" w:cs="Times New Roman"/>
        </w:rPr>
        <w:t xml:space="preserve"> je rozsah státní intervence a odůvodnění její přiměřenosti</w:t>
      </w:r>
      <w:r w:rsidR="00B3346C" w:rsidRPr="00D15C85">
        <w:rPr>
          <w:rFonts w:ascii="Times New Roman" w:hAnsi="Times New Roman" w:cs="Times New Roman"/>
        </w:rPr>
        <w:t xml:space="preserve"> ve vztahu k narušení trhu</w:t>
      </w:r>
      <w:r w:rsidRPr="00D15C85">
        <w:rPr>
          <w:rFonts w:ascii="Times New Roman" w:hAnsi="Times New Roman" w:cs="Times New Roman"/>
        </w:rPr>
        <w:t xml:space="preserve">. </w:t>
      </w:r>
      <w:r w:rsidR="00141462" w:rsidRPr="00D15C85">
        <w:rPr>
          <w:rFonts w:ascii="Times New Roman" w:hAnsi="Times New Roman" w:cs="Times New Roman"/>
        </w:rPr>
        <w:t>Není-li míra narušení trhu přiměřená dosaženým přínosům pro cestujícího, je státní intervence nevhodná, i kdyby vedla k dosažení cíle.</w:t>
      </w:r>
      <w:r w:rsidR="00A408D2">
        <w:rPr>
          <w:rFonts w:ascii="Times New Roman" w:hAnsi="Times New Roman" w:cs="Times New Roman"/>
        </w:rPr>
        <w:t xml:space="preserve"> </w:t>
      </w:r>
      <w:r w:rsidRPr="00A408D2">
        <w:rPr>
          <w:rFonts w:ascii="Times New Roman" w:hAnsi="Times New Roman" w:cs="Times New Roman"/>
        </w:rPr>
        <w:t xml:space="preserve">Jakékoliv státní intervence potenciálně snižují výkonnost trhu za cenu dosažení výhodnějších podmínek pro cestující. Zlepšení situace pro cestující musí být </w:t>
      </w:r>
      <w:r w:rsidR="00141462" w:rsidRPr="00A408D2">
        <w:rPr>
          <w:rFonts w:ascii="Times New Roman" w:hAnsi="Times New Roman" w:cs="Times New Roman"/>
        </w:rPr>
        <w:t xml:space="preserve">zásadně </w:t>
      </w:r>
      <w:r w:rsidRPr="00A408D2">
        <w:rPr>
          <w:rFonts w:ascii="Times New Roman" w:hAnsi="Times New Roman" w:cs="Times New Roman"/>
        </w:rPr>
        <w:t xml:space="preserve">úměrné vynaloženému úsilí a míře možného narušení trhu. </w:t>
      </w:r>
      <w:r w:rsidR="00141462" w:rsidRPr="00A408D2">
        <w:rPr>
          <w:rFonts w:ascii="Times New Roman" w:hAnsi="Times New Roman" w:cs="Times New Roman"/>
        </w:rPr>
        <w:t>Míra možného narušení trhu musí být zhodnocena před provedením jakéhokoliv zásahu veřejné správy.</w:t>
      </w:r>
    </w:p>
    <w:p w:rsidR="00AB75DB" w:rsidRPr="00D15C85" w:rsidRDefault="00AB75DB"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u w:val="single"/>
        </w:rPr>
        <w:t>Druhou bariérou</w:t>
      </w:r>
      <w:r w:rsidRPr="00D15C85">
        <w:rPr>
          <w:rFonts w:ascii="Times New Roman" w:hAnsi="Times New Roman" w:cs="Times New Roman"/>
        </w:rPr>
        <w:t xml:space="preserve"> je kartelové právo. Dosažení jednotnosti v oblasti tarifní integrace má tenkou hranici vzhledem k zakázaným </w:t>
      </w:r>
      <w:r w:rsidR="00383FED">
        <w:rPr>
          <w:rFonts w:ascii="Times New Roman" w:hAnsi="Times New Roman" w:cs="Times New Roman"/>
        </w:rPr>
        <w:t xml:space="preserve">horizontálním </w:t>
      </w:r>
      <w:r w:rsidRPr="00D15C85">
        <w:rPr>
          <w:rFonts w:ascii="Times New Roman" w:hAnsi="Times New Roman" w:cs="Times New Roman"/>
        </w:rPr>
        <w:t>dohodám soutěžitelům. Vedlo-li by navržené řešení k takovým dohodám, musí být odmítnuto, i kdyby vedlo k dosažení cíle.</w:t>
      </w:r>
    </w:p>
    <w:p w:rsidR="00AB75DB" w:rsidRPr="00D15C85" w:rsidRDefault="00B3346C"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u w:val="single"/>
        </w:rPr>
        <w:t>Třetí bariérou</w:t>
      </w:r>
      <w:r w:rsidRPr="00D15C85">
        <w:rPr>
          <w:rFonts w:ascii="Times New Roman" w:hAnsi="Times New Roman" w:cs="Times New Roman"/>
        </w:rPr>
        <w:t xml:space="preserve"> je problematika přípustnosti státních podpor. V principu musí poskytované podpory odpovídat nařízení č. 1370/2007 o veřejných službách v přepravě cestujících, jinak je jejich poskytování vysoce problematické a zpravidla vyžaduje předběžné oznámení komisi. Návrhy mohou často narážet na schopnost dopravců i objednatelů řádně zkalkulovat a zkontrolovat výši poskytované kompenzace ve vztahu k tržní situaci.</w:t>
      </w:r>
    </w:p>
    <w:p w:rsidR="00B3346C" w:rsidRPr="00D15C85" w:rsidRDefault="00B3346C"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u w:val="single"/>
        </w:rPr>
        <w:t>Čtvrtou bariérou</w:t>
      </w:r>
      <w:r w:rsidRPr="00D15C85">
        <w:rPr>
          <w:rFonts w:ascii="Times New Roman" w:hAnsi="Times New Roman" w:cs="Times New Roman"/>
        </w:rPr>
        <w:t xml:space="preserve"> je nákladnost potřebných opatření. Pokud například určité řešení vyžaduje vybavit všechna vozidla detekcí nástupu a výstupu, jedná se o natolik nákladné opatření, že není krátkodobě realizovatelné.</w:t>
      </w:r>
    </w:p>
    <w:p w:rsidR="00383FED" w:rsidRDefault="00E93F54" w:rsidP="00D15C85">
      <w:pPr>
        <w:pStyle w:val="Odstavecseseznamem"/>
        <w:spacing w:after="120" w:line="240" w:lineRule="auto"/>
        <w:ind w:left="0"/>
        <w:contextualSpacing w:val="0"/>
        <w:jc w:val="both"/>
        <w:rPr>
          <w:rFonts w:ascii="Times New Roman" w:hAnsi="Times New Roman" w:cs="Times New Roman"/>
          <w:b/>
          <w:color w:val="002060"/>
          <w:sz w:val="28"/>
          <w:szCs w:val="28"/>
        </w:rPr>
      </w:pPr>
      <w:r w:rsidRPr="00D15C85">
        <w:rPr>
          <w:rFonts w:ascii="Times New Roman" w:hAnsi="Times New Roman" w:cs="Times New Roman"/>
          <w:b/>
          <w:color w:val="002060"/>
        </w:rPr>
        <w:t>Smyslem</w:t>
      </w:r>
      <w:r w:rsidR="00B3346C" w:rsidRPr="00D15C85">
        <w:rPr>
          <w:rFonts w:ascii="Times New Roman" w:hAnsi="Times New Roman" w:cs="Times New Roman"/>
          <w:b/>
          <w:color w:val="002060"/>
        </w:rPr>
        <w:t xml:space="preserve"> tohoto materiálu je navrhnout takové řešení, které při zohlednění bariér bude dosahovat stavu co možná </w:t>
      </w:r>
      <w:r w:rsidR="005C31A5" w:rsidRPr="00D15C85">
        <w:rPr>
          <w:rFonts w:ascii="Times New Roman" w:hAnsi="Times New Roman" w:cs="Times New Roman"/>
          <w:b/>
          <w:color w:val="002060"/>
        </w:rPr>
        <w:t xml:space="preserve">blízkého </w:t>
      </w:r>
      <w:r w:rsidR="00B3346C" w:rsidRPr="00D15C85">
        <w:rPr>
          <w:rFonts w:ascii="Times New Roman" w:hAnsi="Times New Roman" w:cs="Times New Roman"/>
          <w:b/>
          <w:color w:val="002060"/>
        </w:rPr>
        <w:t>optimálnímu cíli</w:t>
      </w:r>
      <w:r w:rsidR="005C31A5" w:rsidRPr="00D15C85">
        <w:rPr>
          <w:rFonts w:ascii="Times New Roman" w:hAnsi="Times New Roman" w:cs="Times New Roman"/>
          <w:b/>
          <w:color w:val="002060"/>
        </w:rPr>
        <w:t>, při dodržení zásady proporcionality zásahů veřejné správy vzhledem k dosažení výsledku a odpovídající ochrany práv všech subjektů na trhu</w:t>
      </w:r>
      <w:r w:rsidR="00B3346C" w:rsidRPr="00D15C85">
        <w:rPr>
          <w:rFonts w:ascii="Times New Roman" w:hAnsi="Times New Roman" w:cs="Times New Roman"/>
          <w:b/>
          <w:color w:val="002060"/>
        </w:rPr>
        <w:t>.</w:t>
      </w:r>
    </w:p>
    <w:p w:rsidR="00383FED" w:rsidRDefault="00383FED" w:rsidP="00D15C85">
      <w:pPr>
        <w:pStyle w:val="Odstavecseseznamem"/>
        <w:spacing w:after="120" w:line="240" w:lineRule="auto"/>
        <w:ind w:left="0"/>
        <w:contextualSpacing w:val="0"/>
        <w:jc w:val="both"/>
        <w:rPr>
          <w:rFonts w:ascii="Times New Roman" w:hAnsi="Times New Roman" w:cs="Times New Roman"/>
          <w:b/>
          <w:color w:val="002060"/>
          <w:sz w:val="28"/>
          <w:szCs w:val="28"/>
        </w:rPr>
      </w:pPr>
    </w:p>
    <w:p w:rsidR="00A408D2" w:rsidRDefault="00A408D2">
      <w:pPr>
        <w:rPr>
          <w:rFonts w:ascii="Times New Roman" w:hAnsi="Times New Roman" w:cs="Times New Roman"/>
          <w:b/>
          <w:color w:val="002060"/>
          <w:sz w:val="28"/>
          <w:szCs w:val="28"/>
        </w:rPr>
      </w:pPr>
      <w:r>
        <w:rPr>
          <w:rFonts w:ascii="Times New Roman" w:hAnsi="Times New Roman" w:cs="Times New Roman"/>
          <w:b/>
          <w:color w:val="002060"/>
          <w:sz w:val="28"/>
          <w:szCs w:val="28"/>
        </w:rPr>
        <w:br w:type="page"/>
      </w:r>
    </w:p>
    <w:p w:rsidR="00427430" w:rsidRPr="00383FED" w:rsidRDefault="00A408D2" w:rsidP="00A408D2">
      <w:pPr>
        <w:pStyle w:val="Odstavecseseznamem"/>
        <w:spacing w:after="240" w:line="240" w:lineRule="auto"/>
        <w:ind w:left="0"/>
        <w:contextualSpacing w:val="0"/>
        <w:jc w:val="both"/>
        <w:rPr>
          <w:rFonts w:ascii="Times New Roman" w:hAnsi="Times New Roman" w:cs="Times New Roman"/>
          <w:b/>
          <w:color w:val="002060"/>
        </w:rPr>
      </w:pPr>
      <w:r>
        <w:rPr>
          <w:rFonts w:ascii="Times New Roman" w:hAnsi="Times New Roman" w:cs="Times New Roman"/>
          <w:b/>
          <w:color w:val="002060"/>
          <w:sz w:val="28"/>
          <w:szCs w:val="28"/>
        </w:rPr>
        <w:t>8. Klíčové o</w:t>
      </w:r>
      <w:r w:rsidR="00A3268F" w:rsidRPr="00D15C85">
        <w:rPr>
          <w:rFonts w:ascii="Times New Roman" w:hAnsi="Times New Roman" w:cs="Times New Roman"/>
          <w:b/>
          <w:color w:val="002060"/>
          <w:sz w:val="28"/>
          <w:szCs w:val="28"/>
        </w:rPr>
        <w:t>tázky</w:t>
      </w:r>
    </w:p>
    <w:p w:rsidR="00427430" w:rsidRPr="00D351DA" w:rsidRDefault="00620532" w:rsidP="00A408D2">
      <w:pPr>
        <w:pStyle w:val="Odstavecseseznamem"/>
        <w:spacing w:after="120" w:line="240" w:lineRule="auto"/>
        <w:ind w:left="0"/>
        <w:contextualSpacing w:val="0"/>
        <w:jc w:val="both"/>
        <w:rPr>
          <w:rFonts w:ascii="Times New Roman" w:hAnsi="Times New Roman" w:cs="Times New Roman"/>
          <w:b/>
          <w:color w:val="002060"/>
          <w:u w:val="single"/>
        </w:rPr>
      </w:pPr>
      <w:r w:rsidRPr="00D351DA">
        <w:rPr>
          <w:rFonts w:ascii="Times New Roman" w:hAnsi="Times New Roman" w:cs="Times New Roman"/>
          <w:b/>
          <w:color w:val="002060"/>
          <w:u w:val="single"/>
        </w:rPr>
        <w:t xml:space="preserve">Otázka první: </w:t>
      </w:r>
      <w:r w:rsidR="00A408D2" w:rsidRPr="00D351DA">
        <w:rPr>
          <w:rFonts w:ascii="Times New Roman" w:hAnsi="Times New Roman" w:cs="Times New Roman"/>
          <w:b/>
          <w:color w:val="002060"/>
          <w:u w:val="single"/>
        </w:rPr>
        <w:t xml:space="preserve">Je </w:t>
      </w:r>
      <w:r w:rsidR="00D351DA" w:rsidRPr="00D351DA">
        <w:rPr>
          <w:rFonts w:ascii="Times New Roman" w:hAnsi="Times New Roman" w:cs="Times New Roman"/>
          <w:b/>
          <w:color w:val="002060"/>
          <w:u w:val="single"/>
        </w:rPr>
        <w:t xml:space="preserve">vhodným </w:t>
      </w:r>
      <w:r w:rsidR="00B3346C" w:rsidRPr="00D351DA">
        <w:rPr>
          <w:rFonts w:ascii="Times New Roman" w:hAnsi="Times New Roman" w:cs="Times New Roman"/>
          <w:b/>
          <w:color w:val="002060"/>
          <w:u w:val="single"/>
        </w:rPr>
        <w:t>nástrojem</w:t>
      </w:r>
      <w:r w:rsidR="00131997" w:rsidRPr="00D351DA">
        <w:rPr>
          <w:rFonts w:ascii="Times New Roman" w:hAnsi="Times New Roman" w:cs="Times New Roman"/>
          <w:b/>
          <w:color w:val="002060"/>
          <w:u w:val="single"/>
        </w:rPr>
        <w:t xml:space="preserve"> tarifní integrace</w:t>
      </w:r>
      <w:r w:rsidR="00D351DA" w:rsidRPr="00D351DA">
        <w:rPr>
          <w:rFonts w:ascii="Times New Roman" w:hAnsi="Times New Roman" w:cs="Times New Roman"/>
          <w:b/>
          <w:color w:val="002060"/>
          <w:u w:val="single"/>
        </w:rPr>
        <w:t>, aby cestující měl</w:t>
      </w:r>
      <w:r w:rsidR="00131997" w:rsidRPr="00D351DA">
        <w:rPr>
          <w:rFonts w:ascii="Times New Roman" w:hAnsi="Times New Roman" w:cs="Times New Roman"/>
          <w:b/>
          <w:color w:val="002060"/>
          <w:u w:val="single"/>
        </w:rPr>
        <w:t xml:space="preserve"> </w:t>
      </w:r>
      <w:r w:rsidR="00A408D2" w:rsidRPr="00D351DA">
        <w:rPr>
          <w:rFonts w:ascii="Times New Roman" w:hAnsi="Times New Roman" w:cs="Times New Roman"/>
          <w:b/>
          <w:color w:val="002060"/>
          <w:u w:val="single"/>
        </w:rPr>
        <w:t>možnost uzavření jedné přepravní smlouvy</w:t>
      </w:r>
      <w:r w:rsidR="00131997" w:rsidRPr="00D351DA">
        <w:rPr>
          <w:rFonts w:ascii="Times New Roman" w:hAnsi="Times New Roman" w:cs="Times New Roman"/>
          <w:b/>
          <w:color w:val="002060"/>
          <w:u w:val="single"/>
        </w:rPr>
        <w:t xml:space="preserve"> v celé délce přepravy </w:t>
      </w:r>
      <w:r w:rsidR="00A80448" w:rsidRPr="00D351DA">
        <w:rPr>
          <w:rFonts w:ascii="Times New Roman" w:hAnsi="Times New Roman" w:cs="Times New Roman"/>
          <w:b/>
          <w:color w:val="002060"/>
          <w:u w:val="single"/>
        </w:rPr>
        <w:t>mezi výchozí</w:t>
      </w:r>
      <w:r w:rsidR="00CB3758" w:rsidRPr="00D351DA">
        <w:rPr>
          <w:rFonts w:ascii="Times New Roman" w:hAnsi="Times New Roman" w:cs="Times New Roman"/>
          <w:b/>
          <w:color w:val="002060"/>
          <w:u w:val="single"/>
        </w:rPr>
        <w:t xml:space="preserve"> </w:t>
      </w:r>
      <w:r w:rsidR="00B3346C" w:rsidRPr="00D351DA">
        <w:rPr>
          <w:rFonts w:ascii="Times New Roman" w:hAnsi="Times New Roman" w:cs="Times New Roman"/>
          <w:b/>
          <w:color w:val="002060"/>
          <w:u w:val="single"/>
        </w:rPr>
        <w:t>a cílovou stanicí cestujícího?</w:t>
      </w:r>
    </w:p>
    <w:p w:rsidR="00A80448" w:rsidRPr="00D15C85" w:rsidRDefault="00131997" w:rsidP="00D15C85">
      <w:pPr>
        <w:spacing w:after="120" w:line="240" w:lineRule="auto"/>
        <w:jc w:val="both"/>
        <w:rPr>
          <w:rFonts w:ascii="Times New Roman" w:hAnsi="Times New Roman" w:cs="Times New Roman"/>
        </w:rPr>
      </w:pPr>
      <w:r w:rsidRPr="00D15C85">
        <w:rPr>
          <w:rFonts w:ascii="Times New Roman" w:hAnsi="Times New Roman" w:cs="Times New Roman"/>
        </w:rPr>
        <w:t>Ač</w:t>
      </w:r>
      <w:r w:rsidR="00165FD1">
        <w:rPr>
          <w:rFonts w:ascii="Times New Roman" w:hAnsi="Times New Roman" w:cs="Times New Roman"/>
        </w:rPr>
        <w:t>koliv</w:t>
      </w:r>
      <w:r w:rsidRPr="00D15C85">
        <w:rPr>
          <w:rFonts w:ascii="Times New Roman" w:hAnsi="Times New Roman" w:cs="Times New Roman"/>
        </w:rPr>
        <w:t xml:space="preserve"> se zdá tato otázka teoretická, je to </w:t>
      </w:r>
      <w:r w:rsidR="00F668FD" w:rsidRPr="00A408D2">
        <w:rPr>
          <w:rFonts w:ascii="Times New Roman" w:hAnsi="Times New Roman" w:cs="Times New Roman"/>
        </w:rPr>
        <w:t>závažný</w:t>
      </w:r>
      <w:r w:rsidR="00B3346C" w:rsidRPr="00A408D2">
        <w:rPr>
          <w:rFonts w:ascii="Times New Roman" w:hAnsi="Times New Roman" w:cs="Times New Roman"/>
        </w:rPr>
        <w:t xml:space="preserve"> </w:t>
      </w:r>
      <w:r w:rsidR="00A408D2" w:rsidRPr="00A408D2">
        <w:rPr>
          <w:rFonts w:ascii="Times New Roman" w:hAnsi="Times New Roman" w:cs="Times New Roman"/>
        </w:rPr>
        <w:t>rozcestník</w:t>
      </w:r>
      <w:r w:rsidR="00A408D2">
        <w:rPr>
          <w:rFonts w:ascii="Times New Roman" w:hAnsi="Times New Roman" w:cs="Times New Roman"/>
        </w:rPr>
        <w:t xml:space="preserve"> pro</w:t>
      </w:r>
      <w:r w:rsidRPr="00D15C85">
        <w:rPr>
          <w:rFonts w:ascii="Times New Roman" w:hAnsi="Times New Roman" w:cs="Times New Roman"/>
        </w:rPr>
        <w:t xml:space="preserve"> další úvahy</w:t>
      </w:r>
      <w:r w:rsidR="00A80448" w:rsidRPr="00D15C85">
        <w:rPr>
          <w:rFonts w:ascii="Times New Roman" w:hAnsi="Times New Roman" w:cs="Times New Roman"/>
        </w:rPr>
        <w:t xml:space="preserve"> v </w:t>
      </w:r>
      <w:r w:rsidR="002007A2">
        <w:rPr>
          <w:rFonts w:ascii="Times New Roman" w:hAnsi="Times New Roman" w:cs="Times New Roman"/>
        </w:rPr>
        <w:t>této oblasti, který má dopad do </w:t>
      </w:r>
      <w:r w:rsidR="00A80448" w:rsidRPr="00D15C85">
        <w:rPr>
          <w:rFonts w:ascii="Times New Roman" w:hAnsi="Times New Roman" w:cs="Times New Roman"/>
        </w:rPr>
        <w:t>nabízených produ</w:t>
      </w:r>
      <w:r w:rsidR="00A408D2">
        <w:rPr>
          <w:rFonts w:ascii="Times New Roman" w:hAnsi="Times New Roman" w:cs="Times New Roman"/>
        </w:rPr>
        <w:t xml:space="preserve">ktů, přepravních podmínek </w:t>
      </w:r>
      <w:r w:rsidR="00F544CD" w:rsidRPr="00D15C85">
        <w:rPr>
          <w:rFonts w:ascii="Times New Roman" w:hAnsi="Times New Roman" w:cs="Times New Roman"/>
        </w:rPr>
        <w:t>i cen jízdních dokladů.</w:t>
      </w:r>
    </w:p>
    <w:p w:rsidR="00141495" w:rsidRPr="00D15C85" w:rsidRDefault="00131997" w:rsidP="00D351DA">
      <w:pPr>
        <w:spacing w:after="120" w:line="240" w:lineRule="auto"/>
        <w:ind w:left="425" w:hanging="425"/>
        <w:jc w:val="both"/>
        <w:rPr>
          <w:rFonts w:ascii="Times New Roman" w:hAnsi="Times New Roman" w:cs="Times New Roman"/>
          <w:b/>
          <w:color w:val="002060"/>
        </w:rPr>
      </w:pPr>
      <w:r w:rsidRPr="00D15C85">
        <w:rPr>
          <w:rFonts w:ascii="Times New Roman" w:hAnsi="Times New Roman" w:cs="Times New Roman"/>
          <w:b/>
          <w:color w:val="002060"/>
        </w:rPr>
        <w:t>Odpovíme-li na tuto otázku ANO, pak</w:t>
      </w:r>
      <w:r w:rsidR="002007A2">
        <w:rPr>
          <w:rFonts w:ascii="Times New Roman" w:hAnsi="Times New Roman" w:cs="Times New Roman"/>
          <w:b/>
          <w:color w:val="002060"/>
        </w:rPr>
        <w:t xml:space="preserve"> tvrdíme následující</w:t>
      </w:r>
      <w:r w:rsidRPr="00D15C85">
        <w:rPr>
          <w:rFonts w:ascii="Times New Roman" w:hAnsi="Times New Roman" w:cs="Times New Roman"/>
          <w:b/>
          <w:color w:val="002060"/>
        </w:rPr>
        <w:t>:</w:t>
      </w:r>
    </w:p>
    <w:p w:rsidR="00131997" w:rsidRPr="00A408D2" w:rsidRDefault="00131997"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Pokládáme za potřebné, aby cestující</w:t>
      </w:r>
      <w:r w:rsidR="0094611C" w:rsidRPr="00D15C85">
        <w:rPr>
          <w:rFonts w:ascii="Times New Roman" w:hAnsi="Times New Roman" w:cs="Times New Roman"/>
        </w:rPr>
        <w:t>mu bylo umožněno</w:t>
      </w:r>
      <w:r w:rsidRPr="00D15C85">
        <w:rPr>
          <w:rFonts w:ascii="Times New Roman" w:hAnsi="Times New Roman" w:cs="Times New Roman"/>
        </w:rPr>
        <w:t xml:space="preserve"> sjednat přepravní smlouvu na celou délku trasy mezi jakýmikoliv dvěma tarifní</w:t>
      </w:r>
      <w:r w:rsidR="002007A2">
        <w:rPr>
          <w:rFonts w:ascii="Times New Roman" w:hAnsi="Times New Roman" w:cs="Times New Roman"/>
        </w:rPr>
        <w:t>mi body na síti české železnice. Tedy</w:t>
      </w:r>
      <w:r w:rsidRPr="00D15C85">
        <w:rPr>
          <w:rFonts w:ascii="Times New Roman" w:hAnsi="Times New Roman" w:cs="Times New Roman"/>
        </w:rPr>
        <w:t xml:space="preserve"> </w:t>
      </w:r>
      <w:r w:rsidR="00A408D2">
        <w:rPr>
          <w:rFonts w:ascii="Times New Roman" w:hAnsi="Times New Roman" w:cs="Times New Roman"/>
        </w:rPr>
        <w:t>n</w:t>
      </w:r>
      <w:r w:rsidRPr="00A408D2">
        <w:rPr>
          <w:rFonts w:ascii="Times New Roman" w:hAnsi="Times New Roman" w:cs="Times New Roman"/>
        </w:rPr>
        <w:t xml:space="preserve">apříklad </w:t>
      </w:r>
      <w:r w:rsidR="00A408D2" w:rsidRPr="00A408D2">
        <w:rPr>
          <w:rFonts w:ascii="Times New Roman" w:hAnsi="Times New Roman" w:cs="Times New Roman"/>
        </w:rPr>
        <w:t>i</w:t>
      </w:r>
      <w:r w:rsidR="002007A2">
        <w:rPr>
          <w:rFonts w:ascii="Times New Roman" w:hAnsi="Times New Roman" w:cs="Times New Roman"/>
        </w:rPr>
        <w:t> </w:t>
      </w:r>
      <w:r w:rsidR="00AB6163" w:rsidRPr="00A408D2">
        <w:rPr>
          <w:rFonts w:ascii="Times New Roman" w:hAnsi="Times New Roman" w:cs="Times New Roman"/>
        </w:rPr>
        <w:t>v</w:t>
      </w:r>
      <w:r w:rsidR="002007A2">
        <w:rPr>
          <w:rFonts w:ascii="Times New Roman" w:hAnsi="Times New Roman" w:cs="Times New Roman"/>
        </w:rPr>
        <w:t>e výše uváděné</w:t>
      </w:r>
      <w:r w:rsidR="00AB6163" w:rsidRPr="00A408D2">
        <w:rPr>
          <w:rFonts w:ascii="Times New Roman" w:hAnsi="Times New Roman" w:cs="Times New Roman"/>
        </w:rPr>
        <w:t xml:space="preserve"> relaci </w:t>
      </w:r>
      <w:r w:rsidR="00A408D2">
        <w:rPr>
          <w:rFonts w:ascii="Times New Roman" w:hAnsi="Times New Roman" w:cs="Times New Roman"/>
        </w:rPr>
        <w:t>Kraslice</w:t>
      </w:r>
      <w:r w:rsidRPr="00A408D2">
        <w:rPr>
          <w:rFonts w:ascii="Times New Roman" w:hAnsi="Times New Roman" w:cs="Times New Roman"/>
        </w:rPr>
        <w:t xml:space="preserve"> – Kouty nad Desnou, kde </w:t>
      </w:r>
      <w:r w:rsidR="00AB6163" w:rsidRPr="00A408D2">
        <w:rPr>
          <w:rFonts w:ascii="Times New Roman" w:hAnsi="Times New Roman" w:cs="Times New Roman"/>
        </w:rPr>
        <w:t>pře</w:t>
      </w:r>
      <w:r w:rsidR="00A408D2">
        <w:rPr>
          <w:rFonts w:ascii="Times New Roman" w:hAnsi="Times New Roman" w:cs="Times New Roman"/>
        </w:rPr>
        <w:t>pravní služby postupně poskytuje</w:t>
      </w:r>
      <w:r w:rsidR="00AB6163" w:rsidRPr="00A408D2">
        <w:rPr>
          <w:rFonts w:ascii="Times New Roman" w:hAnsi="Times New Roman" w:cs="Times New Roman"/>
        </w:rPr>
        <w:t xml:space="preserve"> </w:t>
      </w:r>
      <w:r w:rsidR="00AC6BF2" w:rsidRPr="00A408D2">
        <w:rPr>
          <w:rFonts w:ascii="Times New Roman" w:hAnsi="Times New Roman" w:cs="Times New Roman"/>
        </w:rPr>
        <w:t xml:space="preserve">až </w:t>
      </w:r>
      <w:r w:rsidR="00A408D2">
        <w:rPr>
          <w:rFonts w:ascii="Times New Roman" w:hAnsi="Times New Roman" w:cs="Times New Roman"/>
        </w:rPr>
        <w:t>pět dopravců</w:t>
      </w:r>
      <w:r w:rsidR="001022DA" w:rsidRPr="00A408D2">
        <w:rPr>
          <w:rFonts w:ascii="Times New Roman" w:hAnsi="Times New Roman" w:cs="Times New Roman"/>
        </w:rPr>
        <w:t xml:space="preserve">. </w:t>
      </w:r>
      <w:r w:rsidR="00AB6163" w:rsidRPr="00A408D2">
        <w:rPr>
          <w:rFonts w:ascii="Times New Roman" w:hAnsi="Times New Roman" w:cs="Times New Roman"/>
        </w:rPr>
        <w:t>Není t</w:t>
      </w:r>
      <w:r w:rsidR="001022DA" w:rsidRPr="00A408D2">
        <w:rPr>
          <w:rFonts w:ascii="Times New Roman" w:hAnsi="Times New Roman" w:cs="Times New Roman"/>
        </w:rPr>
        <w:t>o</w:t>
      </w:r>
      <w:r w:rsidR="00AB6163" w:rsidRPr="00A408D2">
        <w:rPr>
          <w:rFonts w:ascii="Times New Roman" w:hAnsi="Times New Roman" w:cs="Times New Roman"/>
        </w:rPr>
        <w:t xml:space="preserve"> však teoretický či okrajový případ. T</w:t>
      </w:r>
      <w:r w:rsidR="001022DA" w:rsidRPr="00A408D2">
        <w:rPr>
          <w:rFonts w:ascii="Times New Roman" w:hAnsi="Times New Roman" w:cs="Times New Roman"/>
        </w:rPr>
        <w:t>aké</w:t>
      </w:r>
      <w:r w:rsidRPr="00A408D2">
        <w:rPr>
          <w:rFonts w:ascii="Times New Roman" w:hAnsi="Times New Roman" w:cs="Times New Roman"/>
        </w:rPr>
        <w:t xml:space="preserve"> běžné relace </w:t>
      </w:r>
      <w:r w:rsidR="00AB6163" w:rsidRPr="00A408D2">
        <w:rPr>
          <w:rFonts w:ascii="Times New Roman" w:hAnsi="Times New Roman" w:cs="Times New Roman"/>
        </w:rPr>
        <w:t xml:space="preserve">na železnici </w:t>
      </w:r>
      <w:r w:rsidRPr="00A408D2">
        <w:rPr>
          <w:rFonts w:ascii="Times New Roman" w:hAnsi="Times New Roman" w:cs="Times New Roman"/>
        </w:rPr>
        <w:t>budou často kombinací p</w:t>
      </w:r>
      <w:r w:rsidR="00A464E3" w:rsidRPr="00A408D2">
        <w:rPr>
          <w:rFonts w:ascii="Times New Roman" w:hAnsi="Times New Roman" w:cs="Times New Roman"/>
        </w:rPr>
        <w:t>řepravních služeb dvou dopravců. J</w:t>
      </w:r>
      <w:r w:rsidR="0045202D" w:rsidRPr="00A408D2">
        <w:rPr>
          <w:rFonts w:ascii="Times New Roman" w:hAnsi="Times New Roman" w:cs="Times New Roman"/>
        </w:rPr>
        <w:t>ak již bylo uvedeno, j</w:t>
      </w:r>
      <w:r w:rsidR="001022DA" w:rsidRPr="00A408D2">
        <w:rPr>
          <w:rFonts w:ascii="Times New Roman" w:hAnsi="Times New Roman" w:cs="Times New Roman"/>
        </w:rPr>
        <w:t>ejich služby</w:t>
      </w:r>
      <w:r w:rsidRPr="00A408D2">
        <w:rPr>
          <w:rFonts w:ascii="Times New Roman" w:hAnsi="Times New Roman" w:cs="Times New Roman"/>
        </w:rPr>
        <w:t xml:space="preserve"> </w:t>
      </w:r>
      <w:r w:rsidR="001022DA" w:rsidRPr="00A408D2">
        <w:rPr>
          <w:rFonts w:ascii="Times New Roman" w:hAnsi="Times New Roman" w:cs="Times New Roman"/>
        </w:rPr>
        <w:t>nemusí být</w:t>
      </w:r>
      <w:r w:rsidRPr="00A408D2">
        <w:rPr>
          <w:rFonts w:ascii="Times New Roman" w:hAnsi="Times New Roman" w:cs="Times New Roman"/>
        </w:rPr>
        <w:t xml:space="preserve"> geograficky diskrétní</w:t>
      </w:r>
      <w:r w:rsidR="002007A2">
        <w:rPr>
          <w:rFonts w:ascii="Times New Roman" w:hAnsi="Times New Roman" w:cs="Times New Roman"/>
        </w:rPr>
        <w:t xml:space="preserve">, protože </w:t>
      </w:r>
      <w:r w:rsidRPr="00A408D2">
        <w:rPr>
          <w:rFonts w:ascii="Times New Roman" w:hAnsi="Times New Roman" w:cs="Times New Roman"/>
        </w:rPr>
        <w:t>po jedné trati může jezdit více dopravců</w:t>
      </w:r>
      <w:r w:rsidR="002007A2">
        <w:rPr>
          <w:rFonts w:ascii="Times New Roman" w:hAnsi="Times New Roman" w:cs="Times New Roman"/>
        </w:rPr>
        <w:t xml:space="preserve">, viz </w:t>
      </w:r>
      <w:r w:rsidR="00620532" w:rsidRPr="00A408D2">
        <w:rPr>
          <w:rFonts w:ascii="Times New Roman" w:hAnsi="Times New Roman" w:cs="Times New Roman"/>
        </w:rPr>
        <w:t xml:space="preserve">například výše </w:t>
      </w:r>
      <w:r w:rsidR="00AC6BF2" w:rsidRPr="00A408D2">
        <w:rPr>
          <w:rFonts w:ascii="Times New Roman" w:hAnsi="Times New Roman" w:cs="Times New Roman"/>
        </w:rPr>
        <w:t xml:space="preserve">zmíněný příklad </w:t>
      </w:r>
      <w:r w:rsidR="003E39C6" w:rsidRPr="00A408D2">
        <w:rPr>
          <w:rFonts w:ascii="Times New Roman" w:hAnsi="Times New Roman" w:cs="Times New Roman"/>
        </w:rPr>
        <w:t>Praha – Kolín</w:t>
      </w:r>
      <w:r w:rsidR="002007A2">
        <w:rPr>
          <w:rFonts w:ascii="Times New Roman" w:hAnsi="Times New Roman" w:cs="Times New Roman"/>
        </w:rPr>
        <w:t>.</w:t>
      </w:r>
    </w:p>
    <w:p w:rsidR="002007A2" w:rsidRDefault="00620532"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Je</w:t>
      </w:r>
      <w:r w:rsidR="003E39C6" w:rsidRPr="00D15C85">
        <w:rPr>
          <w:rFonts w:ascii="Times New Roman" w:hAnsi="Times New Roman" w:cs="Times New Roman"/>
        </w:rPr>
        <w:t xml:space="preserve"> klíčové uvažovat </w:t>
      </w:r>
      <w:r w:rsidR="002007A2">
        <w:rPr>
          <w:rFonts w:ascii="Times New Roman" w:hAnsi="Times New Roman" w:cs="Times New Roman"/>
        </w:rPr>
        <w:t>v takovém případě</w:t>
      </w:r>
      <w:r w:rsidR="003E39C6" w:rsidRPr="00D15C85">
        <w:rPr>
          <w:rFonts w:ascii="Times New Roman" w:hAnsi="Times New Roman" w:cs="Times New Roman"/>
        </w:rPr>
        <w:t> </w:t>
      </w:r>
      <w:r w:rsidR="002007A2">
        <w:rPr>
          <w:rFonts w:ascii="Times New Roman" w:hAnsi="Times New Roman" w:cs="Times New Roman"/>
        </w:rPr>
        <w:t>zajištění</w:t>
      </w:r>
      <w:r w:rsidR="001022DA" w:rsidRPr="00D15C85">
        <w:rPr>
          <w:rFonts w:ascii="Times New Roman" w:hAnsi="Times New Roman" w:cs="Times New Roman"/>
        </w:rPr>
        <w:t xml:space="preserve"> </w:t>
      </w:r>
      <w:r w:rsidR="00AB6163" w:rsidRPr="002007A2">
        <w:rPr>
          <w:rFonts w:ascii="Times New Roman" w:hAnsi="Times New Roman" w:cs="Times New Roman"/>
          <w:i/>
        </w:rPr>
        <w:t>jednotných smluvních přepravních podmínek</w:t>
      </w:r>
      <w:r w:rsidR="007D72EA" w:rsidRPr="00D15C85">
        <w:rPr>
          <w:rFonts w:ascii="Times New Roman" w:hAnsi="Times New Roman" w:cs="Times New Roman"/>
        </w:rPr>
        <w:t xml:space="preserve"> pro celou cestu. </w:t>
      </w:r>
      <w:r w:rsidR="009857F3" w:rsidRPr="00D15C85">
        <w:rPr>
          <w:rFonts w:ascii="Times New Roman" w:hAnsi="Times New Roman" w:cs="Times New Roman"/>
        </w:rPr>
        <w:t>Pro tuto úvahu máme za to, že c</w:t>
      </w:r>
      <w:r w:rsidR="007D72EA" w:rsidRPr="00D15C85">
        <w:rPr>
          <w:rFonts w:ascii="Times New Roman" w:hAnsi="Times New Roman" w:cs="Times New Roman"/>
        </w:rPr>
        <w:t xml:space="preserve">estujícímu vznikají určitá </w:t>
      </w:r>
      <w:r w:rsidR="002007A2">
        <w:rPr>
          <w:rFonts w:ascii="Times New Roman" w:hAnsi="Times New Roman" w:cs="Times New Roman"/>
        </w:rPr>
        <w:t xml:space="preserve">práva z celé přepravní smlouvy, tedy i </w:t>
      </w:r>
      <w:r w:rsidR="007D72EA" w:rsidRPr="00D15C85">
        <w:rPr>
          <w:rFonts w:ascii="Times New Roman" w:hAnsi="Times New Roman" w:cs="Times New Roman"/>
        </w:rPr>
        <w:t>p</w:t>
      </w:r>
      <w:r w:rsidR="002007A2">
        <w:rPr>
          <w:rFonts w:ascii="Times New Roman" w:hAnsi="Times New Roman" w:cs="Times New Roman"/>
        </w:rPr>
        <w:t>ři přestupu mezi dvěma dopravci</w:t>
      </w:r>
      <w:r w:rsidR="007D72EA" w:rsidRPr="00D15C85">
        <w:rPr>
          <w:rFonts w:ascii="Times New Roman" w:hAnsi="Times New Roman" w:cs="Times New Roman"/>
        </w:rPr>
        <w:t xml:space="preserve">. </w:t>
      </w:r>
      <w:r w:rsidR="007D72EA" w:rsidRPr="00A408D2">
        <w:rPr>
          <w:rFonts w:ascii="Times New Roman" w:hAnsi="Times New Roman" w:cs="Times New Roman"/>
        </w:rPr>
        <w:t>Buďto může být přepravní smlouva uzavřena pouze s jedním dopravcem, který jako subdodávku kontrahuje další dopravce (tzv.</w:t>
      </w:r>
      <w:r w:rsidR="00AC6BF2" w:rsidRPr="00A408D2">
        <w:rPr>
          <w:rFonts w:ascii="Times New Roman" w:hAnsi="Times New Roman" w:cs="Times New Roman"/>
        </w:rPr>
        <w:t> </w:t>
      </w:r>
      <w:r w:rsidR="007D72EA" w:rsidRPr="00A408D2">
        <w:rPr>
          <w:rFonts w:ascii="Times New Roman" w:hAnsi="Times New Roman" w:cs="Times New Roman"/>
        </w:rPr>
        <w:t xml:space="preserve">princip </w:t>
      </w:r>
      <w:r w:rsidR="007D72EA" w:rsidRPr="002007A2">
        <w:rPr>
          <w:rFonts w:ascii="Times New Roman" w:hAnsi="Times New Roman" w:cs="Times New Roman"/>
          <w:i/>
        </w:rPr>
        <w:t>„výkonného dopravce“</w:t>
      </w:r>
      <w:r w:rsidR="007D72EA" w:rsidRPr="00A408D2">
        <w:rPr>
          <w:rFonts w:ascii="Times New Roman" w:hAnsi="Times New Roman" w:cs="Times New Roman"/>
        </w:rPr>
        <w:t>), nebo smlouvu uzavírají všichni dopravci, přičemž se pak musí dohodnout, jakou částí každý z nich ručí za práva cestujících z přepravní smlouvy (tzv.</w:t>
      </w:r>
      <w:r w:rsidR="00AC6BF2" w:rsidRPr="00A408D2">
        <w:rPr>
          <w:rFonts w:ascii="Times New Roman" w:hAnsi="Times New Roman" w:cs="Times New Roman"/>
        </w:rPr>
        <w:t> </w:t>
      </w:r>
      <w:r w:rsidR="007D72EA" w:rsidRPr="00A408D2">
        <w:rPr>
          <w:rFonts w:ascii="Times New Roman" w:hAnsi="Times New Roman" w:cs="Times New Roman"/>
        </w:rPr>
        <w:t xml:space="preserve">princip </w:t>
      </w:r>
      <w:r w:rsidR="007D72EA" w:rsidRPr="002007A2">
        <w:rPr>
          <w:rFonts w:ascii="Times New Roman" w:hAnsi="Times New Roman" w:cs="Times New Roman"/>
          <w:i/>
        </w:rPr>
        <w:t>„navazujícího dopravce“</w:t>
      </w:r>
      <w:r w:rsidR="007D72EA" w:rsidRPr="00A408D2">
        <w:rPr>
          <w:rFonts w:ascii="Times New Roman" w:hAnsi="Times New Roman" w:cs="Times New Roman"/>
        </w:rPr>
        <w:t>)</w:t>
      </w:r>
      <w:r w:rsidRPr="00A408D2">
        <w:rPr>
          <w:vertAlign w:val="superscript"/>
        </w:rPr>
        <w:footnoteReference w:id="25"/>
      </w:r>
      <w:r w:rsidR="00AC6BF2" w:rsidRPr="00A408D2">
        <w:rPr>
          <w:rFonts w:ascii="Times New Roman" w:hAnsi="Times New Roman" w:cs="Times New Roman"/>
        </w:rPr>
        <w:t xml:space="preserve">. </w:t>
      </w:r>
      <w:r w:rsidR="00AC6BF2" w:rsidRPr="002007A2">
        <w:rPr>
          <w:rFonts w:ascii="Times New Roman" w:hAnsi="Times New Roman" w:cs="Times New Roman"/>
        </w:rPr>
        <w:t>V </w:t>
      </w:r>
      <w:r w:rsidR="007D72EA" w:rsidRPr="002007A2">
        <w:rPr>
          <w:rFonts w:ascii="Times New Roman" w:hAnsi="Times New Roman" w:cs="Times New Roman"/>
        </w:rPr>
        <w:t xml:space="preserve">obou </w:t>
      </w:r>
      <w:r w:rsidR="008268D9" w:rsidRPr="002007A2">
        <w:rPr>
          <w:rFonts w:ascii="Times New Roman" w:hAnsi="Times New Roman" w:cs="Times New Roman"/>
        </w:rPr>
        <w:t xml:space="preserve">výše uvedených </w:t>
      </w:r>
      <w:r w:rsidR="007D72EA" w:rsidRPr="002007A2">
        <w:rPr>
          <w:rFonts w:ascii="Times New Roman" w:hAnsi="Times New Roman" w:cs="Times New Roman"/>
        </w:rPr>
        <w:t>případech musí být cestující konfrontován s </w:t>
      </w:r>
      <w:r w:rsidR="007D72EA" w:rsidRPr="002007A2">
        <w:rPr>
          <w:rFonts w:ascii="Times New Roman" w:hAnsi="Times New Roman" w:cs="Times New Roman"/>
          <w:i/>
        </w:rPr>
        <w:t xml:space="preserve">ucelenou a </w:t>
      </w:r>
      <w:r w:rsidR="003E39C6" w:rsidRPr="002007A2">
        <w:rPr>
          <w:rFonts w:ascii="Times New Roman" w:hAnsi="Times New Roman" w:cs="Times New Roman"/>
          <w:i/>
        </w:rPr>
        <w:t xml:space="preserve">víceméně </w:t>
      </w:r>
      <w:r w:rsidR="007D72EA" w:rsidRPr="002007A2">
        <w:rPr>
          <w:rFonts w:ascii="Times New Roman" w:hAnsi="Times New Roman" w:cs="Times New Roman"/>
          <w:i/>
        </w:rPr>
        <w:t>jednotnou</w:t>
      </w:r>
      <w:r w:rsidR="007D72EA" w:rsidRPr="002007A2">
        <w:rPr>
          <w:rFonts w:ascii="Times New Roman" w:hAnsi="Times New Roman" w:cs="Times New Roman"/>
        </w:rPr>
        <w:t xml:space="preserve"> soustavou</w:t>
      </w:r>
      <w:r w:rsidR="009857F3" w:rsidRPr="002007A2">
        <w:rPr>
          <w:rFonts w:ascii="Times New Roman" w:hAnsi="Times New Roman" w:cs="Times New Roman"/>
        </w:rPr>
        <w:t xml:space="preserve"> práv</w:t>
      </w:r>
      <w:r w:rsidR="002007A2">
        <w:rPr>
          <w:rFonts w:ascii="Times New Roman" w:hAnsi="Times New Roman" w:cs="Times New Roman"/>
        </w:rPr>
        <w:t xml:space="preserve"> a povinností</w:t>
      </w:r>
      <w:r w:rsidR="007D72EA" w:rsidRPr="002007A2">
        <w:rPr>
          <w:rFonts w:ascii="Times New Roman" w:hAnsi="Times New Roman" w:cs="Times New Roman"/>
        </w:rPr>
        <w:t>.</w:t>
      </w:r>
      <w:r w:rsidR="009857F3" w:rsidRPr="002007A2">
        <w:rPr>
          <w:rFonts w:ascii="Times New Roman" w:hAnsi="Times New Roman" w:cs="Times New Roman"/>
        </w:rPr>
        <w:t xml:space="preserve"> </w:t>
      </w:r>
      <w:r w:rsidR="005D647B" w:rsidRPr="002007A2">
        <w:rPr>
          <w:rFonts w:ascii="Times New Roman" w:hAnsi="Times New Roman" w:cs="Times New Roman"/>
        </w:rPr>
        <w:t xml:space="preserve">Je </w:t>
      </w:r>
      <w:r w:rsidR="002007A2" w:rsidRPr="002007A2">
        <w:rPr>
          <w:rFonts w:ascii="Times New Roman" w:hAnsi="Times New Roman" w:cs="Times New Roman"/>
        </w:rPr>
        <w:t xml:space="preserve">snad </w:t>
      </w:r>
      <w:r w:rsidRPr="002007A2">
        <w:rPr>
          <w:rFonts w:ascii="Times New Roman" w:hAnsi="Times New Roman" w:cs="Times New Roman"/>
        </w:rPr>
        <w:t>možné</w:t>
      </w:r>
      <w:r w:rsidR="0094611C" w:rsidRPr="002007A2">
        <w:rPr>
          <w:rFonts w:ascii="Times New Roman" w:hAnsi="Times New Roman" w:cs="Times New Roman"/>
        </w:rPr>
        <w:t xml:space="preserve">, aby úroveň práv z přepravní smlouvy byla </w:t>
      </w:r>
      <w:r w:rsidR="002007A2">
        <w:rPr>
          <w:rFonts w:ascii="Times New Roman" w:hAnsi="Times New Roman" w:cs="Times New Roman"/>
        </w:rPr>
        <w:t xml:space="preserve">poněkud </w:t>
      </w:r>
      <w:r w:rsidR="0094611C" w:rsidRPr="002007A2">
        <w:rPr>
          <w:rFonts w:ascii="Times New Roman" w:hAnsi="Times New Roman" w:cs="Times New Roman"/>
        </w:rPr>
        <w:t>stupňovitá</w:t>
      </w:r>
      <w:r w:rsidRPr="002007A2">
        <w:rPr>
          <w:rFonts w:ascii="Times New Roman" w:hAnsi="Times New Roman" w:cs="Times New Roman"/>
        </w:rPr>
        <w:t xml:space="preserve"> (v</w:t>
      </w:r>
      <w:r w:rsidR="00C97EE6" w:rsidRPr="002007A2">
        <w:rPr>
          <w:rFonts w:ascii="Times New Roman" w:hAnsi="Times New Roman" w:cs="Times New Roman"/>
        </w:rPr>
        <w:t> </w:t>
      </w:r>
      <w:r w:rsidRPr="002007A2">
        <w:rPr>
          <w:rFonts w:ascii="Times New Roman" w:hAnsi="Times New Roman" w:cs="Times New Roman"/>
        </w:rPr>
        <w:t xml:space="preserve">různých částech přepravy </w:t>
      </w:r>
      <w:r w:rsidR="002007A2">
        <w:rPr>
          <w:rFonts w:ascii="Times New Roman" w:hAnsi="Times New Roman" w:cs="Times New Roman"/>
        </w:rPr>
        <w:t>úroveň práv a povinností cestujícího mírně odlišná</w:t>
      </w:r>
      <w:r w:rsidRPr="002007A2">
        <w:rPr>
          <w:rFonts w:ascii="Times New Roman" w:hAnsi="Times New Roman" w:cs="Times New Roman"/>
        </w:rPr>
        <w:t>)</w:t>
      </w:r>
      <w:r w:rsidR="0094611C" w:rsidRPr="002007A2">
        <w:rPr>
          <w:rFonts w:ascii="Times New Roman" w:hAnsi="Times New Roman" w:cs="Times New Roman"/>
        </w:rPr>
        <w:t xml:space="preserve">, musí však </w:t>
      </w:r>
      <w:r w:rsidR="002007A2">
        <w:rPr>
          <w:rFonts w:ascii="Times New Roman" w:hAnsi="Times New Roman" w:cs="Times New Roman"/>
        </w:rPr>
        <w:t xml:space="preserve">zásadně </w:t>
      </w:r>
      <w:r w:rsidR="0094611C" w:rsidRPr="002007A2">
        <w:rPr>
          <w:rFonts w:ascii="Times New Roman" w:hAnsi="Times New Roman" w:cs="Times New Roman"/>
        </w:rPr>
        <w:t>pokrýv</w:t>
      </w:r>
      <w:r w:rsidR="002007A2">
        <w:rPr>
          <w:rFonts w:ascii="Times New Roman" w:hAnsi="Times New Roman" w:cs="Times New Roman"/>
        </w:rPr>
        <w:t>at celou cestu včetně přestupů a případná stupňovitost práv a povinností by musela být pro cestujícího srozumitelná.</w:t>
      </w:r>
    </w:p>
    <w:p w:rsidR="007D72EA" w:rsidRPr="002007A2" w:rsidRDefault="007D72EA"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2007A2">
        <w:rPr>
          <w:rFonts w:ascii="Times New Roman" w:hAnsi="Times New Roman" w:cs="Times New Roman"/>
        </w:rPr>
        <w:t>Pokud b</w:t>
      </w:r>
      <w:r w:rsidR="002007A2">
        <w:rPr>
          <w:rFonts w:ascii="Times New Roman" w:hAnsi="Times New Roman" w:cs="Times New Roman"/>
        </w:rPr>
        <w:t xml:space="preserve">ychom se rozhodli porušit </w:t>
      </w:r>
      <w:r w:rsidRPr="002007A2">
        <w:rPr>
          <w:rFonts w:ascii="Times New Roman" w:hAnsi="Times New Roman" w:cs="Times New Roman"/>
        </w:rPr>
        <w:t>předpoklad</w:t>
      </w:r>
      <w:r w:rsidR="002007A2">
        <w:rPr>
          <w:rFonts w:ascii="Times New Roman" w:hAnsi="Times New Roman" w:cs="Times New Roman"/>
        </w:rPr>
        <w:t xml:space="preserve"> uvedený v předchozí odrážce</w:t>
      </w:r>
      <w:r w:rsidRPr="002007A2">
        <w:rPr>
          <w:rFonts w:ascii="Times New Roman" w:hAnsi="Times New Roman" w:cs="Times New Roman"/>
        </w:rPr>
        <w:t>, jednotnost přepravní smlouvy se</w:t>
      </w:r>
      <w:r w:rsidR="002007A2" w:rsidRPr="002007A2">
        <w:rPr>
          <w:rFonts w:ascii="Times New Roman" w:hAnsi="Times New Roman" w:cs="Times New Roman"/>
        </w:rPr>
        <w:t> </w:t>
      </w:r>
      <w:r w:rsidRPr="002007A2">
        <w:rPr>
          <w:rFonts w:ascii="Times New Roman" w:hAnsi="Times New Roman" w:cs="Times New Roman"/>
        </w:rPr>
        <w:t>rozpadá.</w:t>
      </w:r>
      <w:r w:rsidR="009857F3" w:rsidRPr="002007A2">
        <w:rPr>
          <w:rFonts w:ascii="Times New Roman" w:hAnsi="Times New Roman" w:cs="Times New Roman"/>
        </w:rPr>
        <w:t xml:space="preserve"> </w:t>
      </w:r>
      <w:r w:rsidRPr="002007A2">
        <w:rPr>
          <w:rFonts w:ascii="Times New Roman" w:hAnsi="Times New Roman" w:cs="Times New Roman"/>
        </w:rPr>
        <w:t xml:space="preserve">Sice se může zdát, že je to </w:t>
      </w:r>
      <w:r w:rsidR="00620532" w:rsidRPr="002007A2">
        <w:rPr>
          <w:rFonts w:ascii="Times New Roman" w:hAnsi="Times New Roman" w:cs="Times New Roman"/>
        </w:rPr>
        <w:t xml:space="preserve">bez praktických důsledků, </w:t>
      </w:r>
      <w:r w:rsidRPr="002007A2">
        <w:rPr>
          <w:rFonts w:ascii="Times New Roman" w:hAnsi="Times New Roman" w:cs="Times New Roman"/>
        </w:rPr>
        <w:t xml:space="preserve">protože cestující </w:t>
      </w:r>
      <w:r w:rsidR="002007A2">
        <w:rPr>
          <w:rFonts w:ascii="Times New Roman" w:hAnsi="Times New Roman" w:cs="Times New Roman"/>
        </w:rPr>
        <w:t xml:space="preserve">například při přestupu </w:t>
      </w:r>
      <w:r w:rsidR="009857F3" w:rsidRPr="002007A2">
        <w:rPr>
          <w:rFonts w:ascii="Times New Roman" w:hAnsi="Times New Roman" w:cs="Times New Roman"/>
        </w:rPr>
        <w:t>skoro</w:t>
      </w:r>
      <w:r w:rsidRPr="002007A2">
        <w:rPr>
          <w:rFonts w:ascii="Times New Roman" w:hAnsi="Times New Roman" w:cs="Times New Roman"/>
        </w:rPr>
        <w:t xml:space="preserve"> žádná </w:t>
      </w:r>
      <w:r w:rsidR="009857F3" w:rsidRPr="002007A2">
        <w:rPr>
          <w:rFonts w:ascii="Times New Roman" w:hAnsi="Times New Roman" w:cs="Times New Roman"/>
        </w:rPr>
        <w:t xml:space="preserve">reálná </w:t>
      </w:r>
      <w:r w:rsidRPr="002007A2">
        <w:rPr>
          <w:rFonts w:ascii="Times New Roman" w:hAnsi="Times New Roman" w:cs="Times New Roman"/>
        </w:rPr>
        <w:t>práva plynoucí z přepravní smlouvy</w:t>
      </w:r>
      <w:r w:rsidR="002007A2">
        <w:rPr>
          <w:rFonts w:ascii="Times New Roman" w:hAnsi="Times New Roman" w:cs="Times New Roman"/>
        </w:rPr>
        <w:t xml:space="preserve"> zatím nemá. A</w:t>
      </w:r>
      <w:r w:rsidRPr="002007A2">
        <w:rPr>
          <w:rFonts w:ascii="Times New Roman" w:hAnsi="Times New Roman" w:cs="Times New Roman"/>
        </w:rPr>
        <w:t xml:space="preserve">le tato námitka při bližším právním zkoumání </w:t>
      </w:r>
      <w:r w:rsidR="002007A2">
        <w:rPr>
          <w:rFonts w:ascii="Times New Roman" w:hAnsi="Times New Roman" w:cs="Times New Roman"/>
        </w:rPr>
        <w:t xml:space="preserve">absolutně neobstojí. </w:t>
      </w:r>
      <w:r w:rsidR="008268D9" w:rsidRPr="002007A2">
        <w:rPr>
          <w:rFonts w:ascii="Times New Roman" w:hAnsi="Times New Roman" w:cs="Times New Roman"/>
        </w:rPr>
        <w:t>Poté, co bude</w:t>
      </w:r>
      <w:r w:rsidR="007C5188">
        <w:rPr>
          <w:rFonts w:ascii="Times New Roman" w:hAnsi="Times New Roman" w:cs="Times New Roman"/>
        </w:rPr>
        <w:t xml:space="preserve"> od 3. prosince 2019 </w:t>
      </w:r>
      <w:r w:rsidR="008268D9" w:rsidRPr="002007A2">
        <w:rPr>
          <w:rFonts w:ascii="Times New Roman" w:hAnsi="Times New Roman" w:cs="Times New Roman"/>
        </w:rPr>
        <w:t>plná aplikovatelnost nařízení č. 1371/2007</w:t>
      </w:r>
      <w:r w:rsidR="004061DD">
        <w:rPr>
          <w:rFonts w:ascii="Times New Roman" w:hAnsi="Times New Roman" w:cs="Times New Roman"/>
        </w:rPr>
        <w:t xml:space="preserve"> bez dočasných výjimek</w:t>
      </w:r>
      <w:r w:rsidR="008268D9" w:rsidRPr="002007A2">
        <w:rPr>
          <w:rFonts w:ascii="Times New Roman" w:hAnsi="Times New Roman" w:cs="Times New Roman"/>
        </w:rPr>
        <w:t xml:space="preserve">, cestujícímu bude moci vznikat nárok na občerstvení, ubytování a podobně, analogicky jako dnes v oblasti letecké dopravy. </w:t>
      </w:r>
      <w:r w:rsidR="004061DD">
        <w:rPr>
          <w:rFonts w:ascii="Times New Roman" w:hAnsi="Times New Roman" w:cs="Times New Roman"/>
        </w:rPr>
        <w:t xml:space="preserve">Šířka těchto práv je ale velmi vysoká, a pokud budeme požadovat, aby tato práva měl cestující i v případě jakékoliv změny dopravce v rámci celého území České republiky, pak to může vést k úsilí </w:t>
      </w:r>
      <w:r w:rsidR="00745448">
        <w:rPr>
          <w:rFonts w:ascii="Times New Roman" w:hAnsi="Times New Roman" w:cs="Times New Roman"/>
        </w:rPr>
        <w:t xml:space="preserve">dopravců </w:t>
      </w:r>
      <w:r w:rsidR="004061DD">
        <w:rPr>
          <w:rFonts w:ascii="Times New Roman" w:hAnsi="Times New Roman" w:cs="Times New Roman"/>
        </w:rPr>
        <w:t xml:space="preserve">takové postupy obcházet. </w:t>
      </w:r>
      <w:r w:rsidR="00A464E3" w:rsidRPr="002007A2">
        <w:rPr>
          <w:rFonts w:ascii="Times New Roman" w:hAnsi="Times New Roman" w:cs="Times New Roman"/>
        </w:rPr>
        <w:t>Prakticky nelze nevidět, že</w:t>
      </w:r>
      <w:r w:rsidR="002007A2">
        <w:rPr>
          <w:rFonts w:ascii="Times New Roman" w:hAnsi="Times New Roman" w:cs="Times New Roman"/>
        </w:rPr>
        <w:t> </w:t>
      </w:r>
      <w:r w:rsidR="008268D9" w:rsidRPr="002007A2">
        <w:rPr>
          <w:rFonts w:ascii="Times New Roman" w:hAnsi="Times New Roman" w:cs="Times New Roman"/>
        </w:rPr>
        <w:t>výše</w:t>
      </w:r>
      <w:r w:rsidR="00BC44B6" w:rsidRPr="002007A2">
        <w:rPr>
          <w:rFonts w:ascii="Times New Roman" w:hAnsi="Times New Roman" w:cs="Times New Roman"/>
        </w:rPr>
        <w:t xml:space="preserve"> </w:t>
      </w:r>
      <w:r w:rsidR="008268D9" w:rsidRPr="002007A2">
        <w:rPr>
          <w:rFonts w:ascii="Times New Roman" w:hAnsi="Times New Roman" w:cs="Times New Roman"/>
        </w:rPr>
        <w:t xml:space="preserve">uvedený princip </w:t>
      </w:r>
      <w:r w:rsidR="008268D9" w:rsidRPr="002007A2">
        <w:rPr>
          <w:rFonts w:ascii="Times New Roman" w:hAnsi="Times New Roman" w:cs="Times New Roman"/>
          <w:i/>
        </w:rPr>
        <w:t>„žádná práva při přestupu“</w:t>
      </w:r>
      <w:r w:rsidR="008268D9" w:rsidRPr="002007A2">
        <w:rPr>
          <w:rFonts w:ascii="Times New Roman" w:hAnsi="Times New Roman" w:cs="Times New Roman"/>
        </w:rPr>
        <w:t xml:space="preserve"> </w:t>
      </w:r>
      <w:r w:rsidR="00A464E3" w:rsidRPr="002007A2">
        <w:rPr>
          <w:rFonts w:ascii="Times New Roman" w:hAnsi="Times New Roman" w:cs="Times New Roman"/>
        </w:rPr>
        <w:t>je</w:t>
      </w:r>
      <w:r w:rsidRPr="002007A2">
        <w:rPr>
          <w:rFonts w:ascii="Times New Roman" w:hAnsi="Times New Roman" w:cs="Times New Roman"/>
        </w:rPr>
        <w:t xml:space="preserve"> základem IDS v oblasti městské a příměstské dopravy</w:t>
      </w:r>
      <w:r w:rsidR="005D647B" w:rsidRPr="002007A2">
        <w:rPr>
          <w:rFonts w:ascii="Times New Roman" w:hAnsi="Times New Roman" w:cs="Times New Roman"/>
        </w:rPr>
        <w:t xml:space="preserve">, kde skutečně práva z ujetí přípoje reálně nevznikají </w:t>
      </w:r>
      <w:r w:rsidR="008268D9" w:rsidRPr="002007A2">
        <w:rPr>
          <w:rFonts w:ascii="Times New Roman" w:hAnsi="Times New Roman" w:cs="Times New Roman"/>
        </w:rPr>
        <w:t xml:space="preserve">(resp. případné obtíže řeší přímo objednatel) </w:t>
      </w:r>
      <w:r w:rsidR="009857F3" w:rsidRPr="002007A2">
        <w:rPr>
          <w:rFonts w:ascii="Times New Roman" w:hAnsi="Times New Roman" w:cs="Times New Roman"/>
        </w:rPr>
        <w:t>a</w:t>
      </w:r>
      <w:r w:rsidR="008268D9" w:rsidRPr="002007A2">
        <w:rPr>
          <w:rFonts w:ascii="Times New Roman" w:hAnsi="Times New Roman" w:cs="Times New Roman"/>
        </w:rPr>
        <w:t> </w:t>
      </w:r>
      <w:r w:rsidR="009857F3" w:rsidRPr="002007A2">
        <w:rPr>
          <w:rFonts w:ascii="Times New Roman" w:hAnsi="Times New Roman" w:cs="Times New Roman"/>
        </w:rPr>
        <w:t xml:space="preserve">tudíž kolem této otázky nevznikají žádné </w:t>
      </w:r>
      <w:r w:rsidR="005D647B" w:rsidRPr="002007A2">
        <w:rPr>
          <w:rFonts w:ascii="Times New Roman" w:hAnsi="Times New Roman" w:cs="Times New Roman"/>
        </w:rPr>
        <w:t xml:space="preserve">praktické </w:t>
      </w:r>
      <w:r w:rsidR="009857F3" w:rsidRPr="002007A2">
        <w:rPr>
          <w:rFonts w:ascii="Times New Roman" w:hAnsi="Times New Roman" w:cs="Times New Roman"/>
        </w:rPr>
        <w:t>problémy</w:t>
      </w:r>
      <w:r w:rsidR="00BC44B6" w:rsidRPr="00A408D2">
        <w:rPr>
          <w:vertAlign w:val="superscript"/>
        </w:rPr>
        <w:footnoteReference w:id="26"/>
      </w:r>
      <w:r w:rsidR="00A408D2" w:rsidRPr="002007A2">
        <w:rPr>
          <w:rFonts w:ascii="Times New Roman" w:hAnsi="Times New Roman" w:cs="Times New Roman"/>
        </w:rPr>
        <w:t>.</w:t>
      </w:r>
    </w:p>
    <w:p w:rsidR="00D15C85" w:rsidRPr="003C3051" w:rsidRDefault="00AF4C4C"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Zajištění jednotnosti smluvních přepravních podmínek je regulatorně velmi náročné, protože v České republice dosud neexistuje, pokud je předkladatelům známo žádný precedens, kdy by byly regulací uloženy totožné smluvní přepravní podmínky nad rámec jednotnosti vyplývající právních předpisů. Existuje samozřejmě možnost takovou jednotnost uložit smluvně u služeb obecného hospodářského zájmu (veřejné služby).</w:t>
      </w:r>
    </w:p>
    <w:p w:rsidR="001222C9" w:rsidRPr="00D15C85" w:rsidRDefault="005D647B" w:rsidP="00D351DA">
      <w:pPr>
        <w:pStyle w:val="Odstavecseseznamem"/>
        <w:spacing w:after="120" w:line="240" w:lineRule="auto"/>
        <w:ind w:left="0"/>
        <w:contextualSpacing w:val="0"/>
        <w:jc w:val="both"/>
        <w:rPr>
          <w:rFonts w:ascii="Times New Roman" w:hAnsi="Times New Roman" w:cs="Times New Roman"/>
          <w:b/>
          <w:color w:val="002060"/>
        </w:rPr>
      </w:pPr>
      <w:r w:rsidRPr="00D15C85">
        <w:rPr>
          <w:rFonts w:ascii="Times New Roman" w:hAnsi="Times New Roman" w:cs="Times New Roman"/>
          <w:b/>
          <w:color w:val="002060"/>
        </w:rPr>
        <w:t>O</w:t>
      </w:r>
      <w:r w:rsidR="001222C9" w:rsidRPr="00D15C85">
        <w:rPr>
          <w:rFonts w:ascii="Times New Roman" w:hAnsi="Times New Roman" w:cs="Times New Roman"/>
          <w:b/>
          <w:color w:val="002060"/>
        </w:rPr>
        <w:t>dpovíme-li na tuto otázku NE, pak</w:t>
      </w:r>
      <w:r w:rsidR="00165FD1">
        <w:rPr>
          <w:rFonts w:ascii="Times New Roman" w:hAnsi="Times New Roman" w:cs="Times New Roman"/>
          <w:b/>
          <w:color w:val="002060"/>
        </w:rPr>
        <w:t xml:space="preserve"> tato odpověď implikuje následující</w:t>
      </w:r>
      <w:r w:rsidR="00FC6E11" w:rsidRPr="00D15C85">
        <w:rPr>
          <w:rFonts w:ascii="Times New Roman" w:hAnsi="Times New Roman" w:cs="Times New Roman"/>
          <w:b/>
          <w:color w:val="002060"/>
        </w:rPr>
        <w:t>:</w:t>
      </w:r>
    </w:p>
    <w:p w:rsidR="00927F99" w:rsidRPr="0008397A" w:rsidRDefault="00151CBD"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Pří</w:t>
      </w:r>
      <w:r w:rsidR="002007A2">
        <w:rPr>
          <w:rFonts w:ascii="Times New Roman" w:hAnsi="Times New Roman" w:cs="Times New Roman"/>
        </w:rPr>
        <w:t>padné pří</w:t>
      </w:r>
      <w:r w:rsidRPr="00D15C85">
        <w:rPr>
          <w:rFonts w:ascii="Times New Roman" w:hAnsi="Times New Roman" w:cs="Times New Roman"/>
        </w:rPr>
        <w:t>mé odbavení</w:t>
      </w:r>
      <w:r w:rsidR="00AF4C4C">
        <w:rPr>
          <w:rFonts w:ascii="Times New Roman" w:hAnsi="Times New Roman" w:cs="Times New Roman"/>
        </w:rPr>
        <w:t>, je-li zajištěno,</w:t>
      </w:r>
      <w:r w:rsidRPr="00D15C85">
        <w:rPr>
          <w:rFonts w:ascii="Times New Roman" w:hAnsi="Times New Roman" w:cs="Times New Roman"/>
        </w:rPr>
        <w:t xml:space="preserve"> má </w:t>
      </w:r>
      <w:r w:rsidR="00165FD1">
        <w:rPr>
          <w:rFonts w:ascii="Times New Roman" w:hAnsi="Times New Roman" w:cs="Times New Roman"/>
        </w:rPr>
        <w:t xml:space="preserve">fakticky </w:t>
      </w:r>
      <w:r w:rsidR="00AF4C4C">
        <w:rPr>
          <w:rFonts w:ascii="Times New Roman" w:hAnsi="Times New Roman" w:cs="Times New Roman"/>
        </w:rPr>
        <w:t xml:space="preserve">charakter </w:t>
      </w:r>
      <w:r w:rsidR="00165FD1">
        <w:rPr>
          <w:rFonts w:ascii="Times New Roman" w:hAnsi="Times New Roman" w:cs="Times New Roman"/>
        </w:rPr>
        <w:t>zakoupení více jízdních dokladů</w:t>
      </w:r>
      <w:r w:rsidR="003C3051">
        <w:rPr>
          <w:rFonts w:ascii="Times New Roman" w:hAnsi="Times New Roman" w:cs="Times New Roman"/>
        </w:rPr>
        <w:t xml:space="preserve"> na jednom místě. Cestující je přepravován za</w:t>
      </w:r>
      <w:r w:rsidR="00AF4C4C">
        <w:rPr>
          <w:rFonts w:ascii="Times New Roman" w:hAnsi="Times New Roman" w:cs="Times New Roman"/>
        </w:rPr>
        <w:t xml:space="preserve"> </w:t>
      </w:r>
      <w:r w:rsidRPr="003C3051">
        <w:rPr>
          <w:rFonts w:ascii="Times New Roman" w:hAnsi="Times New Roman" w:cs="Times New Roman"/>
          <w:i/>
        </w:rPr>
        <w:t>proměnn</w:t>
      </w:r>
      <w:r w:rsidR="00AF4C4C" w:rsidRPr="003C3051">
        <w:rPr>
          <w:rFonts w:ascii="Times New Roman" w:hAnsi="Times New Roman" w:cs="Times New Roman"/>
          <w:i/>
        </w:rPr>
        <w:t>ých podmínek</w:t>
      </w:r>
      <w:r w:rsidR="003E39C6" w:rsidRPr="003C3051">
        <w:rPr>
          <w:rFonts w:ascii="Times New Roman" w:hAnsi="Times New Roman" w:cs="Times New Roman"/>
          <w:i/>
        </w:rPr>
        <w:t xml:space="preserve"> přepravní smlouvy po </w:t>
      </w:r>
      <w:r w:rsidR="002007A2" w:rsidRPr="003C3051">
        <w:rPr>
          <w:rFonts w:ascii="Times New Roman" w:hAnsi="Times New Roman" w:cs="Times New Roman"/>
          <w:i/>
        </w:rPr>
        <w:t>dobu cesty</w:t>
      </w:r>
      <w:r w:rsidR="003C3051">
        <w:rPr>
          <w:rFonts w:ascii="Times New Roman" w:hAnsi="Times New Roman" w:cs="Times New Roman"/>
        </w:rPr>
        <w:t>.</w:t>
      </w:r>
      <w:r w:rsidR="002007A2">
        <w:rPr>
          <w:rFonts w:ascii="Times New Roman" w:hAnsi="Times New Roman" w:cs="Times New Roman"/>
        </w:rPr>
        <w:t xml:space="preserve"> </w:t>
      </w:r>
      <w:r w:rsidR="003C3051">
        <w:rPr>
          <w:rFonts w:ascii="Times New Roman" w:hAnsi="Times New Roman" w:cs="Times New Roman"/>
        </w:rPr>
        <w:t>N</w:t>
      </w:r>
      <w:r w:rsidR="003C3051" w:rsidRPr="00D15C85">
        <w:rPr>
          <w:rFonts w:ascii="Times New Roman" w:hAnsi="Times New Roman" w:cs="Times New Roman"/>
        </w:rPr>
        <w:t xml:space="preserve">a jednotlivých částech cesty </w:t>
      </w:r>
      <w:r w:rsidR="00AF4C4C">
        <w:rPr>
          <w:rFonts w:ascii="Times New Roman" w:hAnsi="Times New Roman" w:cs="Times New Roman"/>
        </w:rPr>
        <w:t>platí</w:t>
      </w:r>
      <w:r w:rsidRPr="00D15C85">
        <w:rPr>
          <w:rFonts w:ascii="Times New Roman" w:hAnsi="Times New Roman" w:cs="Times New Roman"/>
        </w:rPr>
        <w:t xml:space="preserve"> r</w:t>
      </w:r>
      <w:r w:rsidR="003C3051">
        <w:rPr>
          <w:rFonts w:ascii="Times New Roman" w:hAnsi="Times New Roman" w:cs="Times New Roman"/>
        </w:rPr>
        <w:t>ůzné smluvní přepravní podmínky. P</w:t>
      </w:r>
      <w:r w:rsidR="00AF4C4C">
        <w:rPr>
          <w:rFonts w:ascii="Times New Roman" w:hAnsi="Times New Roman" w:cs="Times New Roman"/>
        </w:rPr>
        <w:t>řípadně nastává i</w:t>
      </w:r>
      <w:r w:rsidR="003C3051">
        <w:rPr>
          <w:rFonts w:ascii="Times New Roman" w:hAnsi="Times New Roman" w:cs="Times New Roman"/>
        </w:rPr>
        <w:t> absence</w:t>
      </w:r>
      <w:r w:rsidR="0094611C" w:rsidRPr="00D15C85">
        <w:rPr>
          <w:rFonts w:ascii="Times New Roman" w:hAnsi="Times New Roman" w:cs="Times New Roman"/>
        </w:rPr>
        <w:t xml:space="preserve"> </w:t>
      </w:r>
      <w:r w:rsidR="0094611C" w:rsidRPr="003C3051">
        <w:rPr>
          <w:rFonts w:ascii="Times New Roman" w:hAnsi="Times New Roman" w:cs="Times New Roman"/>
          <w:i/>
        </w:rPr>
        <w:t xml:space="preserve">jakýchkoliv </w:t>
      </w:r>
      <w:r w:rsidRPr="003C3051">
        <w:rPr>
          <w:rFonts w:ascii="Times New Roman" w:hAnsi="Times New Roman" w:cs="Times New Roman"/>
          <w:i/>
        </w:rPr>
        <w:t>smluvní</w:t>
      </w:r>
      <w:r w:rsidR="0094611C" w:rsidRPr="003C3051">
        <w:rPr>
          <w:rFonts w:ascii="Times New Roman" w:hAnsi="Times New Roman" w:cs="Times New Roman"/>
          <w:i/>
        </w:rPr>
        <w:t>ch</w:t>
      </w:r>
      <w:r w:rsidRPr="003C3051">
        <w:rPr>
          <w:rFonts w:ascii="Times New Roman" w:hAnsi="Times New Roman" w:cs="Times New Roman"/>
          <w:i/>
        </w:rPr>
        <w:t xml:space="preserve"> přepravní</w:t>
      </w:r>
      <w:r w:rsidR="0094611C" w:rsidRPr="003C3051">
        <w:rPr>
          <w:rFonts w:ascii="Times New Roman" w:hAnsi="Times New Roman" w:cs="Times New Roman"/>
          <w:i/>
        </w:rPr>
        <w:t>ch podmínek</w:t>
      </w:r>
      <w:r w:rsidRPr="00D15C85">
        <w:rPr>
          <w:rFonts w:ascii="Times New Roman" w:hAnsi="Times New Roman" w:cs="Times New Roman"/>
        </w:rPr>
        <w:t xml:space="preserve"> při přestupu </w:t>
      </w:r>
      <w:r w:rsidR="00AF4C4C">
        <w:rPr>
          <w:rFonts w:ascii="Times New Roman" w:hAnsi="Times New Roman" w:cs="Times New Roman"/>
        </w:rPr>
        <w:t>mezi dopravními službami</w:t>
      </w:r>
      <w:r w:rsidR="00A464E3" w:rsidRPr="00D15C85">
        <w:rPr>
          <w:rFonts w:ascii="Times New Roman" w:hAnsi="Times New Roman" w:cs="Times New Roman"/>
        </w:rPr>
        <w:t>.</w:t>
      </w:r>
      <w:r w:rsidR="003E39C6" w:rsidRPr="00D15C85">
        <w:rPr>
          <w:rFonts w:ascii="Times New Roman" w:hAnsi="Times New Roman" w:cs="Times New Roman"/>
        </w:rPr>
        <w:t xml:space="preserve"> </w:t>
      </w:r>
      <w:r w:rsidR="002007A2" w:rsidRPr="0008397A">
        <w:rPr>
          <w:rFonts w:ascii="Times New Roman" w:hAnsi="Times New Roman" w:cs="Times New Roman"/>
        </w:rPr>
        <w:t>Praktickým důsledkem této neexistence průběžných prá</w:t>
      </w:r>
      <w:r w:rsidR="003C3051" w:rsidRPr="0008397A">
        <w:rPr>
          <w:rFonts w:ascii="Times New Roman" w:hAnsi="Times New Roman" w:cs="Times New Roman"/>
        </w:rPr>
        <w:t>v a povinností je například situace</w:t>
      </w:r>
      <w:r w:rsidR="002007A2" w:rsidRPr="0008397A">
        <w:rPr>
          <w:rFonts w:ascii="Times New Roman" w:hAnsi="Times New Roman" w:cs="Times New Roman"/>
        </w:rPr>
        <w:t>, kdy v</w:t>
      </w:r>
      <w:r w:rsidR="00E1625F" w:rsidRPr="0008397A">
        <w:rPr>
          <w:rFonts w:ascii="Times New Roman" w:hAnsi="Times New Roman" w:cs="Times New Roman"/>
        </w:rPr>
        <w:t xml:space="preserve"> případě ujetí přípoje </w:t>
      </w:r>
      <w:r w:rsidR="003E39C6" w:rsidRPr="0008397A">
        <w:rPr>
          <w:rFonts w:ascii="Times New Roman" w:hAnsi="Times New Roman" w:cs="Times New Roman"/>
        </w:rPr>
        <w:t>ve stanici, kde je</w:t>
      </w:r>
      <w:r w:rsidR="002007A2" w:rsidRPr="0008397A">
        <w:rPr>
          <w:rFonts w:ascii="Times New Roman" w:hAnsi="Times New Roman" w:cs="Times New Roman"/>
        </w:rPr>
        <w:t> </w:t>
      </w:r>
      <w:r w:rsidR="003E39C6" w:rsidRPr="0008397A">
        <w:rPr>
          <w:rFonts w:ascii="Times New Roman" w:hAnsi="Times New Roman" w:cs="Times New Roman"/>
        </w:rPr>
        <w:t xml:space="preserve">přepravní smlouva </w:t>
      </w:r>
      <w:r w:rsidR="002007A2" w:rsidRPr="0008397A">
        <w:rPr>
          <w:rFonts w:ascii="Times New Roman" w:hAnsi="Times New Roman" w:cs="Times New Roman"/>
          <w:i/>
        </w:rPr>
        <w:t>„</w:t>
      </w:r>
      <w:r w:rsidR="003E39C6" w:rsidRPr="0008397A">
        <w:rPr>
          <w:rFonts w:ascii="Times New Roman" w:hAnsi="Times New Roman" w:cs="Times New Roman"/>
          <w:i/>
        </w:rPr>
        <w:t>přerušena</w:t>
      </w:r>
      <w:r w:rsidR="002007A2" w:rsidRPr="0008397A">
        <w:rPr>
          <w:rFonts w:ascii="Times New Roman" w:hAnsi="Times New Roman" w:cs="Times New Roman"/>
          <w:i/>
        </w:rPr>
        <w:t>“</w:t>
      </w:r>
      <w:r w:rsidR="002007A2" w:rsidRPr="0008397A">
        <w:rPr>
          <w:rFonts w:ascii="Times New Roman" w:hAnsi="Times New Roman" w:cs="Times New Roman"/>
        </w:rPr>
        <w:t xml:space="preserve"> (navázány dvě přepravní smlouvy)</w:t>
      </w:r>
      <w:r w:rsidR="003E39C6" w:rsidRPr="0008397A">
        <w:rPr>
          <w:rFonts w:ascii="Times New Roman" w:hAnsi="Times New Roman" w:cs="Times New Roman"/>
        </w:rPr>
        <w:t xml:space="preserve">, </w:t>
      </w:r>
      <w:r w:rsidR="00E1625F" w:rsidRPr="0008397A">
        <w:rPr>
          <w:rFonts w:ascii="Times New Roman" w:hAnsi="Times New Roman" w:cs="Times New Roman"/>
        </w:rPr>
        <w:t xml:space="preserve">neručí </w:t>
      </w:r>
      <w:r w:rsidR="002007A2" w:rsidRPr="0008397A">
        <w:rPr>
          <w:rFonts w:ascii="Times New Roman" w:hAnsi="Times New Roman" w:cs="Times New Roman"/>
        </w:rPr>
        <w:t xml:space="preserve">za možnost cestujícího dále pokračovat </w:t>
      </w:r>
      <w:r w:rsidR="00E1625F" w:rsidRPr="0008397A">
        <w:rPr>
          <w:rFonts w:ascii="Times New Roman" w:hAnsi="Times New Roman" w:cs="Times New Roman"/>
        </w:rPr>
        <w:t>ani dopravce, který nás do přestupního bodu přepravil, ani dopravce, který měl naši cestu zajišťovat dále. Jízdní doklad může ujetím přípoje ztratit platnost a veškerá rizika moho</w:t>
      </w:r>
      <w:r w:rsidR="00A464E3" w:rsidRPr="0008397A">
        <w:rPr>
          <w:rFonts w:ascii="Times New Roman" w:hAnsi="Times New Roman" w:cs="Times New Roman"/>
        </w:rPr>
        <w:t>u být připsána cestujícímu</w:t>
      </w:r>
      <w:r w:rsidR="00927F99" w:rsidRPr="0008397A">
        <w:rPr>
          <w:rFonts w:ascii="Times New Roman" w:hAnsi="Times New Roman" w:cs="Times New Roman"/>
        </w:rPr>
        <w:t>.</w:t>
      </w:r>
    </w:p>
    <w:p w:rsidR="00F319CA" w:rsidRPr="00F319CA" w:rsidRDefault="00F319CA"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351DA">
        <w:rPr>
          <w:rFonts w:ascii="Times New Roman" w:hAnsi="Times New Roman" w:cs="Times New Roman"/>
        </w:rPr>
        <w:t xml:space="preserve">Uvědomme si však, že toto riziko podstupuje cestující veřejné dopravy v České republice </w:t>
      </w:r>
      <w:r>
        <w:rPr>
          <w:rFonts w:ascii="Times New Roman" w:hAnsi="Times New Roman" w:cs="Times New Roman"/>
        </w:rPr>
        <w:t>běžně. K</w:t>
      </w:r>
      <w:r w:rsidRPr="00D351DA">
        <w:rPr>
          <w:rFonts w:ascii="Times New Roman" w:hAnsi="Times New Roman" w:cs="Times New Roman"/>
        </w:rPr>
        <w:t xml:space="preserve">dykoliv mimo IDS </w:t>
      </w:r>
      <w:r>
        <w:rPr>
          <w:rFonts w:ascii="Times New Roman" w:hAnsi="Times New Roman" w:cs="Times New Roman"/>
        </w:rPr>
        <w:t xml:space="preserve">cestující </w:t>
      </w:r>
      <w:r w:rsidRPr="00D351DA">
        <w:rPr>
          <w:rFonts w:ascii="Times New Roman" w:hAnsi="Times New Roman" w:cs="Times New Roman"/>
        </w:rPr>
        <w:t>přijede autobusem veřejné linkové dopravy na železniční stanici, odkud pokračuje vlakem</w:t>
      </w:r>
      <w:r>
        <w:rPr>
          <w:rFonts w:ascii="Times New Roman" w:hAnsi="Times New Roman" w:cs="Times New Roman"/>
        </w:rPr>
        <w:t>, není jeho přepravní smlouva celistvá. Kdykoliv cestující jede na letiště, odkud pokračuje leteckou společností, letecký dopravce neručí za zpoždění pozemních dopravních služeb</w:t>
      </w:r>
      <w:r w:rsidRPr="00D351DA">
        <w:rPr>
          <w:rFonts w:ascii="Times New Roman" w:hAnsi="Times New Roman" w:cs="Times New Roman"/>
        </w:rPr>
        <w:t>.</w:t>
      </w:r>
      <w:r>
        <w:rPr>
          <w:rFonts w:ascii="Times New Roman" w:hAnsi="Times New Roman" w:cs="Times New Roman"/>
        </w:rPr>
        <w:t xml:space="preserve"> Totéž platí, pokud jede cestující linkou MHD (například metra) s úmyslem použít následně místenkový dálkový autobus – </w:t>
      </w:r>
      <w:r w:rsidRPr="003C3051">
        <w:rPr>
          <w:rFonts w:ascii="Times New Roman" w:hAnsi="Times New Roman" w:cs="Times New Roman"/>
          <w:i/>
        </w:rPr>
        <w:t>„jízdenka s místenkou“</w:t>
      </w:r>
      <w:r>
        <w:rPr>
          <w:rFonts w:ascii="Times New Roman" w:hAnsi="Times New Roman" w:cs="Times New Roman"/>
        </w:rPr>
        <w:t xml:space="preserve"> ztratí v případě provozního rušení linky metra platnost bez náhrady a lze konstatovat, že cestující běžně toto riziko mimo uzavřený systém klasické železnice podstupují.</w:t>
      </w:r>
    </w:p>
    <w:p w:rsidR="00F319CA" w:rsidRDefault="00927F99"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Na železnici je </w:t>
      </w:r>
      <w:r w:rsidR="00F319CA">
        <w:rPr>
          <w:rFonts w:ascii="Times New Roman" w:hAnsi="Times New Roman" w:cs="Times New Roman"/>
        </w:rPr>
        <w:t xml:space="preserve">přesto </w:t>
      </w:r>
      <w:r>
        <w:rPr>
          <w:rFonts w:ascii="Times New Roman" w:hAnsi="Times New Roman" w:cs="Times New Roman"/>
        </w:rPr>
        <w:t>ztráta přípoje</w:t>
      </w:r>
      <w:r w:rsidR="00AF4C4C" w:rsidRPr="00AF4C4C">
        <w:rPr>
          <w:rFonts w:ascii="Times New Roman" w:hAnsi="Times New Roman" w:cs="Times New Roman"/>
        </w:rPr>
        <w:t xml:space="preserve"> </w:t>
      </w:r>
      <w:r w:rsidR="00F319CA">
        <w:rPr>
          <w:rFonts w:ascii="Times New Roman" w:hAnsi="Times New Roman" w:cs="Times New Roman"/>
        </w:rPr>
        <w:t>závažný problém. Č</w:t>
      </w:r>
      <w:r w:rsidR="00AF4C4C" w:rsidRPr="00AF4C4C">
        <w:rPr>
          <w:rFonts w:ascii="Times New Roman" w:hAnsi="Times New Roman" w:cs="Times New Roman"/>
        </w:rPr>
        <w:t xml:space="preserve">asto </w:t>
      </w:r>
      <w:r w:rsidR="00F319CA">
        <w:rPr>
          <w:rFonts w:ascii="Times New Roman" w:hAnsi="Times New Roman" w:cs="Times New Roman"/>
        </w:rPr>
        <w:t xml:space="preserve">se </w:t>
      </w:r>
      <w:r w:rsidR="00AF4C4C" w:rsidRPr="00AF4C4C">
        <w:rPr>
          <w:rFonts w:ascii="Times New Roman" w:hAnsi="Times New Roman" w:cs="Times New Roman"/>
        </w:rPr>
        <w:t xml:space="preserve">rozvazují přípojné vlaky </w:t>
      </w:r>
      <w:r w:rsidR="003C3051">
        <w:rPr>
          <w:rFonts w:ascii="Times New Roman" w:hAnsi="Times New Roman" w:cs="Times New Roman"/>
        </w:rPr>
        <w:t xml:space="preserve">v případě provozního rušení </w:t>
      </w:r>
      <w:r w:rsidR="00AF4C4C" w:rsidRPr="00AF4C4C">
        <w:rPr>
          <w:rFonts w:ascii="Times New Roman" w:hAnsi="Times New Roman" w:cs="Times New Roman"/>
        </w:rPr>
        <w:t xml:space="preserve">– např. v Praze </w:t>
      </w:r>
      <w:r w:rsidR="00F319CA">
        <w:rPr>
          <w:rFonts w:ascii="Times New Roman" w:hAnsi="Times New Roman" w:cs="Times New Roman"/>
        </w:rPr>
        <w:t xml:space="preserve">je to </w:t>
      </w:r>
      <w:r w:rsidR="00AF4C4C" w:rsidRPr="00AF4C4C">
        <w:rPr>
          <w:rFonts w:ascii="Times New Roman" w:hAnsi="Times New Roman" w:cs="Times New Roman"/>
        </w:rPr>
        <w:t>naprosto běžná praxe</w:t>
      </w:r>
      <w:r w:rsidR="0008397A">
        <w:rPr>
          <w:rStyle w:val="Znakapoznpodarou"/>
          <w:rFonts w:ascii="Times New Roman" w:hAnsi="Times New Roman" w:cs="Times New Roman"/>
        </w:rPr>
        <w:footnoteReference w:id="27"/>
      </w:r>
      <w:r w:rsidR="00F319CA">
        <w:rPr>
          <w:rFonts w:ascii="Times New Roman" w:hAnsi="Times New Roman" w:cs="Times New Roman"/>
        </w:rPr>
        <w:t xml:space="preserve">. </w:t>
      </w:r>
      <w:r>
        <w:rPr>
          <w:rFonts w:ascii="Times New Roman" w:hAnsi="Times New Roman" w:cs="Times New Roman"/>
        </w:rPr>
        <w:t xml:space="preserve">Obecně je třeba řešit tento případ, přičemž není nejlepším řešením, pokud </w:t>
      </w:r>
      <w:r w:rsidR="00F319CA">
        <w:rPr>
          <w:rFonts w:ascii="Times New Roman" w:hAnsi="Times New Roman" w:cs="Times New Roman"/>
        </w:rPr>
        <w:t xml:space="preserve">dopravce </w:t>
      </w:r>
      <w:r>
        <w:rPr>
          <w:rFonts w:ascii="Times New Roman" w:hAnsi="Times New Roman" w:cs="Times New Roman"/>
        </w:rPr>
        <w:t xml:space="preserve">cestujícího, kterému právě ujel přípoj, pošle do kanceláře vyplnit papíry, na jejichž základě mu </w:t>
      </w:r>
      <w:r w:rsidR="00F319CA">
        <w:rPr>
          <w:rFonts w:ascii="Times New Roman" w:hAnsi="Times New Roman" w:cs="Times New Roman"/>
        </w:rPr>
        <w:t xml:space="preserve">nakonec </w:t>
      </w:r>
      <w:r>
        <w:rPr>
          <w:rFonts w:ascii="Times New Roman" w:hAnsi="Times New Roman" w:cs="Times New Roman"/>
        </w:rPr>
        <w:t>jako jedinou racionální variantu vrátí část ceny jízdního dokladu anebo mu nenabídne vůbec nic</w:t>
      </w:r>
      <w:r>
        <w:rPr>
          <w:rStyle w:val="Znakapoznpodarou"/>
          <w:rFonts w:ascii="Times New Roman" w:hAnsi="Times New Roman" w:cs="Times New Roman"/>
        </w:rPr>
        <w:footnoteReference w:id="28"/>
      </w:r>
      <w:r>
        <w:rPr>
          <w:rFonts w:ascii="Times New Roman" w:hAnsi="Times New Roman" w:cs="Times New Roman"/>
        </w:rPr>
        <w:t>.</w:t>
      </w:r>
    </w:p>
    <w:p w:rsidR="003C3051" w:rsidRPr="00F319CA" w:rsidRDefault="00927F99"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V</w:t>
      </w:r>
      <w:r w:rsidR="00F319CA">
        <w:rPr>
          <w:rFonts w:ascii="Times New Roman" w:hAnsi="Times New Roman" w:cs="Times New Roman"/>
        </w:rPr>
        <w:t>ychází</w:t>
      </w:r>
      <w:r>
        <w:rPr>
          <w:rFonts w:ascii="Times New Roman" w:hAnsi="Times New Roman" w:cs="Times New Roman"/>
        </w:rPr>
        <w:t xml:space="preserve">me </w:t>
      </w:r>
      <w:r w:rsidR="00F319CA">
        <w:rPr>
          <w:rFonts w:ascii="Times New Roman" w:hAnsi="Times New Roman" w:cs="Times New Roman"/>
        </w:rPr>
        <w:t xml:space="preserve">však </w:t>
      </w:r>
      <w:r>
        <w:rPr>
          <w:rFonts w:ascii="Times New Roman" w:hAnsi="Times New Roman" w:cs="Times New Roman"/>
        </w:rPr>
        <w:t>z toho, že cestující chce problém řešit konstruktivně</w:t>
      </w:r>
      <w:r w:rsidR="00F319CA">
        <w:rPr>
          <w:rFonts w:ascii="Times New Roman" w:hAnsi="Times New Roman" w:cs="Times New Roman"/>
        </w:rPr>
        <w:t xml:space="preserve"> a jeho</w:t>
      </w:r>
      <w:r>
        <w:rPr>
          <w:rFonts w:ascii="Times New Roman" w:hAnsi="Times New Roman" w:cs="Times New Roman"/>
        </w:rPr>
        <w:t xml:space="preserve"> postoj by bylo </w:t>
      </w:r>
      <w:r w:rsidR="00F319CA">
        <w:rPr>
          <w:rFonts w:ascii="Times New Roman" w:hAnsi="Times New Roman" w:cs="Times New Roman"/>
        </w:rPr>
        <w:t xml:space="preserve">možné </w:t>
      </w:r>
      <w:r>
        <w:rPr>
          <w:rFonts w:ascii="Times New Roman" w:hAnsi="Times New Roman" w:cs="Times New Roman"/>
        </w:rPr>
        <w:t xml:space="preserve">shrnout do </w:t>
      </w:r>
      <w:r w:rsidR="00BA4EFE">
        <w:rPr>
          <w:rFonts w:ascii="Times New Roman" w:hAnsi="Times New Roman" w:cs="Times New Roman"/>
        </w:rPr>
        <w:t>vyjádření</w:t>
      </w:r>
      <w:r>
        <w:rPr>
          <w:rFonts w:ascii="Times New Roman" w:hAnsi="Times New Roman" w:cs="Times New Roman"/>
        </w:rPr>
        <w:t xml:space="preserve">: </w:t>
      </w:r>
      <w:r w:rsidR="00F319CA">
        <w:rPr>
          <w:rFonts w:ascii="Times New Roman" w:hAnsi="Times New Roman" w:cs="Times New Roman"/>
        </w:rPr>
        <w:t>„</w:t>
      </w:r>
      <w:r w:rsidRPr="00927F99">
        <w:rPr>
          <w:rFonts w:ascii="Times New Roman" w:hAnsi="Times New Roman" w:cs="Times New Roman"/>
          <w:i/>
        </w:rPr>
        <w:t xml:space="preserve">Ať dopravce řeší </w:t>
      </w:r>
      <w:r w:rsidR="0008397A">
        <w:rPr>
          <w:rFonts w:ascii="Times New Roman" w:hAnsi="Times New Roman" w:cs="Times New Roman"/>
          <w:i/>
        </w:rPr>
        <w:t xml:space="preserve">nyní </w:t>
      </w:r>
      <w:r w:rsidRPr="00927F99">
        <w:rPr>
          <w:rFonts w:ascii="Times New Roman" w:hAnsi="Times New Roman" w:cs="Times New Roman"/>
          <w:i/>
        </w:rPr>
        <w:t xml:space="preserve">můj problém a </w:t>
      </w:r>
      <w:r>
        <w:rPr>
          <w:rFonts w:ascii="Times New Roman" w:hAnsi="Times New Roman" w:cs="Times New Roman"/>
          <w:i/>
        </w:rPr>
        <w:t>nabídne přepravu nejbližším racionálním vlakem</w:t>
      </w:r>
      <w:r w:rsidRPr="00927F99">
        <w:rPr>
          <w:rFonts w:ascii="Times New Roman" w:hAnsi="Times New Roman" w:cs="Times New Roman"/>
          <w:i/>
        </w:rPr>
        <w:t>, který</w:t>
      </w:r>
      <w:r>
        <w:rPr>
          <w:rFonts w:ascii="Times New Roman" w:hAnsi="Times New Roman" w:cs="Times New Roman"/>
          <w:i/>
        </w:rPr>
        <w:t xml:space="preserve"> mne přiblíží cíli, bez ohledu na jeho přepravní kategorii.</w:t>
      </w:r>
      <w:r w:rsidR="00F319CA">
        <w:rPr>
          <w:rFonts w:ascii="Times New Roman" w:hAnsi="Times New Roman" w:cs="Times New Roman"/>
          <w:i/>
        </w:rPr>
        <w:t>“</w:t>
      </w:r>
      <w:r w:rsidRPr="00927F99">
        <w:rPr>
          <w:rFonts w:ascii="Times New Roman" w:hAnsi="Times New Roman" w:cs="Times New Roman"/>
          <w:i/>
        </w:rPr>
        <w:t xml:space="preserve"> </w:t>
      </w:r>
      <w:r>
        <w:rPr>
          <w:rFonts w:ascii="Times New Roman" w:hAnsi="Times New Roman" w:cs="Times New Roman"/>
        </w:rPr>
        <w:t>V tomto materiálu se</w:t>
      </w:r>
      <w:r w:rsidR="00F319CA">
        <w:rPr>
          <w:rFonts w:ascii="Times New Roman" w:hAnsi="Times New Roman" w:cs="Times New Roman"/>
        </w:rPr>
        <w:t> </w:t>
      </w:r>
      <w:r>
        <w:rPr>
          <w:rFonts w:ascii="Times New Roman" w:hAnsi="Times New Roman" w:cs="Times New Roman"/>
        </w:rPr>
        <w:t>blíže nezabýváme problémem ujetí posledního spoje, který je specifický a čekací doby a jiná zvláštní opatření tuto specifičnost respektují.</w:t>
      </w:r>
      <w:r w:rsidR="00F319CA">
        <w:rPr>
          <w:rFonts w:ascii="Times New Roman" w:hAnsi="Times New Roman" w:cs="Times New Roman"/>
        </w:rPr>
        <w:t xml:space="preserve"> Při konstrukci následujících návrhů vycházíme z výše </w:t>
      </w:r>
      <w:r w:rsidR="006E5879">
        <w:rPr>
          <w:rFonts w:ascii="Times New Roman" w:hAnsi="Times New Roman" w:cs="Times New Roman"/>
        </w:rPr>
        <w:t xml:space="preserve">uvedeného vzorce </w:t>
      </w:r>
      <w:r w:rsidR="00F319CA">
        <w:rPr>
          <w:rFonts w:ascii="Times New Roman" w:hAnsi="Times New Roman" w:cs="Times New Roman"/>
        </w:rPr>
        <w:t>chování racionálního cestujícího.</w:t>
      </w:r>
    </w:p>
    <w:p w:rsidR="00571E4A" w:rsidRPr="00D15C85" w:rsidRDefault="00AF4C4C"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Zejména </w:t>
      </w:r>
      <w:r w:rsidR="00571E4A" w:rsidRPr="00D15C85">
        <w:rPr>
          <w:rFonts w:ascii="Times New Roman" w:hAnsi="Times New Roman" w:cs="Times New Roman"/>
        </w:rPr>
        <w:t>případě</w:t>
      </w:r>
      <w:r>
        <w:rPr>
          <w:rFonts w:ascii="Times New Roman" w:hAnsi="Times New Roman" w:cs="Times New Roman"/>
        </w:rPr>
        <w:t xml:space="preserve"> </w:t>
      </w:r>
      <w:r w:rsidR="00F319CA">
        <w:rPr>
          <w:rFonts w:ascii="Times New Roman" w:hAnsi="Times New Roman" w:cs="Times New Roman"/>
        </w:rPr>
        <w:t xml:space="preserve">odpovědi NE na tuto otázku </w:t>
      </w:r>
      <w:r>
        <w:rPr>
          <w:rFonts w:ascii="Times New Roman" w:hAnsi="Times New Roman" w:cs="Times New Roman"/>
        </w:rPr>
        <w:t>je důležité</w:t>
      </w:r>
      <w:r w:rsidR="00571E4A" w:rsidRPr="00D15C85">
        <w:rPr>
          <w:rFonts w:ascii="Times New Roman" w:hAnsi="Times New Roman" w:cs="Times New Roman"/>
        </w:rPr>
        <w:t xml:space="preserve">, zda existuje jednotný přístupový bod pro vyhledání spojení a </w:t>
      </w:r>
      <w:r w:rsidR="00D351DA">
        <w:rPr>
          <w:rFonts w:ascii="Times New Roman" w:hAnsi="Times New Roman" w:cs="Times New Roman"/>
        </w:rPr>
        <w:t xml:space="preserve">rezervaci </w:t>
      </w:r>
      <w:r w:rsidR="00571E4A" w:rsidRPr="00D15C85">
        <w:rPr>
          <w:rFonts w:ascii="Times New Roman" w:hAnsi="Times New Roman" w:cs="Times New Roman"/>
        </w:rPr>
        <w:t>jízdních dokladů či nikoliv. Existence takového jednotného bodu má řadu přínosů, zejména:</w:t>
      </w:r>
    </w:p>
    <w:p w:rsidR="00571E4A" w:rsidRPr="00D15C85" w:rsidRDefault="00571E4A" w:rsidP="0008397A">
      <w:pPr>
        <w:pStyle w:val="Odstavecseseznamem"/>
        <w:numPr>
          <w:ilvl w:val="0"/>
          <w:numId w:val="12"/>
        </w:numPr>
        <w:spacing w:after="0" w:line="240" w:lineRule="auto"/>
        <w:ind w:left="992" w:hanging="425"/>
        <w:contextualSpacing w:val="0"/>
        <w:jc w:val="both"/>
        <w:rPr>
          <w:rFonts w:ascii="Times New Roman" w:hAnsi="Times New Roman" w:cs="Times New Roman"/>
        </w:rPr>
      </w:pPr>
      <w:r w:rsidRPr="00D15C85">
        <w:rPr>
          <w:rFonts w:ascii="Times New Roman" w:hAnsi="Times New Roman" w:cs="Times New Roman"/>
        </w:rPr>
        <w:t xml:space="preserve">možnost </w:t>
      </w:r>
      <w:r w:rsidR="008268D9" w:rsidRPr="00D15C85">
        <w:rPr>
          <w:rFonts w:ascii="Times New Roman" w:hAnsi="Times New Roman" w:cs="Times New Roman"/>
        </w:rPr>
        <w:t xml:space="preserve">cestujícího </w:t>
      </w:r>
      <w:r w:rsidRPr="00D15C85">
        <w:rPr>
          <w:rFonts w:ascii="Times New Roman" w:hAnsi="Times New Roman" w:cs="Times New Roman"/>
        </w:rPr>
        <w:t>vyhledat cestu na základě objektivního vyhledání, které není ani potenciálně zatíženo případnými tržními pref</w:t>
      </w:r>
      <w:r w:rsidR="009B3E96" w:rsidRPr="00D15C85">
        <w:rPr>
          <w:rFonts w:ascii="Times New Roman" w:hAnsi="Times New Roman" w:cs="Times New Roman"/>
        </w:rPr>
        <w:t>erencemi komerčních vyhledavačů a</w:t>
      </w:r>
    </w:p>
    <w:p w:rsidR="00571E4A" w:rsidRPr="00D15C85" w:rsidRDefault="00571E4A" w:rsidP="00D351DA">
      <w:pPr>
        <w:pStyle w:val="Odstavecseseznamem"/>
        <w:numPr>
          <w:ilvl w:val="0"/>
          <w:numId w:val="12"/>
        </w:numPr>
        <w:spacing w:after="120" w:line="240" w:lineRule="auto"/>
        <w:ind w:left="993" w:hanging="426"/>
        <w:contextualSpacing w:val="0"/>
        <w:jc w:val="both"/>
        <w:rPr>
          <w:rFonts w:ascii="Times New Roman" w:hAnsi="Times New Roman" w:cs="Times New Roman"/>
        </w:rPr>
      </w:pPr>
      <w:r w:rsidRPr="00D15C85">
        <w:rPr>
          <w:rFonts w:ascii="Times New Roman" w:hAnsi="Times New Roman" w:cs="Times New Roman"/>
        </w:rPr>
        <w:t xml:space="preserve">možnost cestujícího </w:t>
      </w:r>
      <w:r w:rsidR="00D351DA">
        <w:rPr>
          <w:rFonts w:ascii="Times New Roman" w:hAnsi="Times New Roman" w:cs="Times New Roman"/>
        </w:rPr>
        <w:t xml:space="preserve">rezervovat (a následně </w:t>
      </w:r>
      <w:r w:rsidRPr="00D15C85">
        <w:rPr>
          <w:rFonts w:ascii="Times New Roman" w:hAnsi="Times New Roman" w:cs="Times New Roman"/>
        </w:rPr>
        <w:t>zakoupit</w:t>
      </w:r>
      <w:r w:rsidR="00D351DA">
        <w:rPr>
          <w:rFonts w:ascii="Times New Roman" w:hAnsi="Times New Roman" w:cs="Times New Roman"/>
        </w:rPr>
        <w:t>)</w:t>
      </w:r>
      <w:r w:rsidRPr="00D15C85">
        <w:rPr>
          <w:rFonts w:ascii="Times New Roman" w:hAnsi="Times New Roman" w:cs="Times New Roman"/>
        </w:rPr>
        <w:t xml:space="preserve"> jízdní doklad různých dopravců na jednom místě,</w:t>
      </w:r>
      <w:r w:rsidR="008268D9" w:rsidRPr="00D15C85">
        <w:rPr>
          <w:rFonts w:ascii="Times New Roman" w:hAnsi="Times New Roman" w:cs="Times New Roman"/>
        </w:rPr>
        <w:t xml:space="preserve"> přičemž v případě, že centrální prvek toto nebude zajišťovat,</w:t>
      </w:r>
      <w:r w:rsidRPr="00D15C85">
        <w:rPr>
          <w:rFonts w:ascii="Times New Roman" w:hAnsi="Times New Roman" w:cs="Times New Roman"/>
        </w:rPr>
        <w:t xml:space="preserve"> </w:t>
      </w:r>
      <w:r w:rsidR="008268D9" w:rsidRPr="00D15C85">
        <w:rPr>
          <w:rFonts w:ascii="Times New Roman" w:hAnsi="Times New Roman" w:cs="Times New Roman"/>
        </w:rPr>
        <w:t xml:space="preserve">trh </w:t>
      </w:r>
      <w:r w:rsidRPr="00D15C85">
        <w:rPr>
          <w:rFonts w:ascii="Times New Roman" w:hAnsi="Times New Roman" w:cs="Times New Roman"/>
        </w:rPr>
        <w:t xml:space="preserve">takovou možnost </w:t>
      </w:r>
      <w:r w:rsidR="00AF4C4C">
        <w:rPr>
          <w:rFonts w:ascii="Times New Roman" w:hAnsi="Times New Roman" w:cs="Times New Roman"/>
        </w:rPr>
        <w:t>může, ale nemusí vytvořit (</w:t>
      </w:r>
      <w:r w:rsidRPr="00D15C85">
        <w:rPr>
          <w:rFonts w:ascii="Times New Roman" w:hAnsi="Times New Roman" w:cs="Times New Roman"/>
        </w:rPr>
        <w:t xml:space="preserve">v žádném případě by se </w:t>
      </w:r>
      <w:r w:rsidR="00AF4C4C">
        <w:rPr>
          <w:rFonts w:ascii="Times New Roman" w:hAnsi="Times New Roman" w:cs="Times New Roman"/>
        </w:rPr>
        <w:t xml:space="preserve">však </w:t>
      </w:r>
      <w:r w:rsidRPr="00D15C85">
        <w:rPr>
          <w:rFonts w:ascii="Times New Roman" w:hAnsi="Times New Roman" w:cs="Times New Roman"/>
        </w:rPr>
        <w:t>nemělo jednat o</w:t>
      </w:r>
      <w:r w:rsidR="009B3E96" w:rsidRPr="00D15C85">
        <w:rPr>
          <w:rFonts w:ascii="Times New Roman" w:hAnsi="Times New Roman" w:cs="Times New Roman"/>
        </w:rPr>
        <w:t> </w:t>
      </w:r>
      <w:r w:rsidRPr="00D15C85">
        <w:rPr>
          <w:rFonts w:ascii="Times New Roman" w:hAnsi="Times New Roman" w:cs="Times New Roman"/>
        </w:rPr>
        <w:t>výlučný prodejní způs</w:t>
      </w:r>
      <w:r w:rsidR="008268D9" w:rsidRPr="00D15C85">
        <w:rPr>
          <w:rFonts w:ascii="Times New Roman" w:hAnsi="Times New Roman" w:cs="Times New Roman"/>
        </w:rPr>
        <w:t>ob pro jakékoliv druhy jízdného</w:t>
      </w:r>
      <w:r w:rsidR="00AF4C4C">
        <w:rPr>
          <w:rFonts w:ascii="Times New Roman" w:hAnsi="Times New Roman" w:cs="Times New Roman"/>
        </w:rPr>
        <w:t>)</w:t>
      </w:r>
      <w:r w:rsidRPr="00D15C85">
        <w:rPr>
          <w:rFonts w:ascii="Times New Roman" w:hAnsi="Times New Roman" w:cs="Times New Roman"/>
        </w:rPr>
        <w:t>.</w:t>
      </w:r>
    </w:p>
    <w:p w:rsidR="009B3E96" w:rsidRPr="00D351DA" w:rsidRDefault="009B3E96" w:rsidP="00D351DA">
      <w:pPr>
        <w:pStyle w:val="Odstavecseseznamem"/>
        <w:spacing w:after="120" w:line="240" w:lineRule="auto"/>
        <w:ind w:left="567"/>
        <w:contextualSpacing w:val="0"/>
        <w:jc w:val="both"/>
        <w:rPr>
          <w:rFonts w:ascii="Times New Roman" w:hAnsi="Times New Roman" w:cs="Times New Roman"/>
        </w:rPr>
      </w:pPr>
      <w:r w:rsidRPr="00D351DA">
        <w:rPr>
          <w:rFonts w:ascii="Times New Roman" w:hAnsi="Times New Roman" w:cs="Times New Roman"/>
        </w:rPr>
        <w:t xml:space="preserve">Existence jednotného přístupového bodu </w:t>
      </w:r>
      <w:r w:rsidR="008268D9" w:rsidRPr="00D351DA">
        <w:rPr>
          <w:rFonts w:ascii="Times New Roman" w:hAnsi="Times New Roman" w:cs="Times New Roman"/>
        </w:rPr>
        <w:t xml:space="preserve">obsahujícího vyhledávač a rezervační systém </w:t>
      </w:r>
      <w:r w:rsidRPr="00D351DA">
        <w:rPr>
          <w:rFonts w:ascii="Times New Roman" w:hAnsi="Times New Roman" w:cs="Times New Roman"/>
        </w:rPr>
        <w:t>se jeví jako optimální</w:t>
      </w:r>
      <w:r w:rsidR="008268D9" w:rsidRPr="00D351DA">
        <w:rPr>
          <w:rFonts w:ascii="Times New Roman" w:hAnsi="Times New Roman" w:cs="Times New Roman"/>
        </w:rPr>
        <w:t>, byť nikoliv jediné</w:t>
      </w:r>
      <w:r w:rsidRPr="00D351DA">
        <w:rPr>
          <w:rFonts w:ascii="Times New Roman" w:hAnsi="Times New Roman" w:cs="Times New Roman"/>
        </w:rPr>
        <w:t xml:space="preserve"> řešení.</w:t>
      </w:r>
    </w:p>
    <w:p w:rsidR="009B3E96" w:rsidRPr="00D15C85" w:rsidRDefault="00571E4A"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C</w:t>
      </w:r>
      <w:r w:rsidR="00151CBD" w:rsidRPr="00D15C85">
        <w:rPr>
          <w:rFonts w:ascii="Times New Roman" w:hAnsi="Times New Roman" w:cs="Times New Roman"/>
        </w:rPr>
        <w:t xml:space="preserve">elková cena za přepravu </w:t>
      </w:r>
      <w:r w:rsidR="00E1625F" w:rsidRPr="00D15C85">
        <w:rPr>
          <w:rFonts w:ascii="Times New Roman" w:hAnsi="Times New Roman" w:cs="Times New Roman"/>
        </w:rPr>
        <w:t xml:space="preserve">mezi dvěma body české železniční sítě </w:t>
      </w:r>
      <w:r w:rsidR="00151CBD" w:rsidRPr="00D15C85">
        <w:rPr>
          <w:rFonts w:ascii="Times New Roman" w:hAnsi="Times New Roman" w:cs="Times New Roman"/>
        </w:rPr>
        <w:t>se</w:t>
      </w:r>
      <w:r w:rsidR="003E39C6" w:rsidRPr="00D15C85">
        <w:rPr>
          <w:rFonts w:ascii="Times New Roman" w:hAnsi="Times New Roman" w:cs="Times New Roman"/>
        </w:rPr>
        <w:t> </w:t>
      </w:r>
      <w:r w:rsidRPr="00D15C85">
        <w:rPr>
          <w:rFonts w:ascii="Times New Roman" w:hAnsi="Times New Roman" w:cs="Times New Roman"/>
        </w:rPr>
        <w:t xml:space="preserve">v této variantě obecně </w:t>
      </w:r>
      <w:r w:rsidR="00151CBD" w:rsidRPr="00D15C85">
        <w:rPr>
          <w:rFonts w:ascii="Times New Roman" w:hAnsi="Times New Roman" w:cs="Times New Roman"/>
        </w:rPr>
        <w:t xml:space="preserve">skládá z cen dílčích částí jízdného </w:t>
      </w:r>
      <w:r w:rsidRPr="00D15C85">
        <w:rPr>
          <w:rFonts w:ascii="Times New Roman" w:hAnsi="Times New Roman" w:cs="Times New Roman"/>
        </w:rPr>
        <w:t>za jednotlivé přepravní smlouvy. V</w:t>
      </w:r>
      <w:r w:rsidR="00151CBD" w:rsidRPr="00D15C85">
        <w:rPr>
          <w:rFonts w:ascii="Times New Roman" w:hAnsi="Times New Roman" w:cs="Times New Roman"/>
        </w:rPr>
        <w:t>znikají různé podmínky jejich uplatnění, které se mění v rámci jedné cesty.</w:t>
      </w:r>
      <w:r w:rsidR="005D647B" w:rsidRPr="00D15C85">
        <w:rPr>
          <w:rFonts w:ascii="Times New Roman" w:hAnsi="Times New Roman" w:cs="Times New Roman"/>
        </w:rPr>
        <w:t xml:space="preserve"> Touto volbou uzavíráme </w:t>
      </w:r>
      <w:r w:rsidR="00A464E3" w:rsidRPr="00D15C85">
        <w:rPr>
          <w:rFonts w:ascii="Times New Roman" w:hAnsi="Times New Roman" w:cs="Times New Roman"/>
        </w:rPr>
        <w:t xml:space="preserve">přesně vzato </w:t>
      </w:r>
      <w:r w:rsidR="005D647B" w:rsidRPr="00D15C85">
        <w:rPr>
          <w:rFonts w:ascii="Times New Roman" w:hAnsi="Times New Roman" w:cs="Times New Roman"/>
        </w:rPr>
        <w:t xml:space="preserve">cestu k modelu </w:t>
      </w:r>
      <w:r w:rsidR="005D647B" w:rsidRPr="00D15C85">
        <w:rPr>
          <w:rFonts w:ascii="Times New Roman" w:hAnsi="Times New Roman" w:cs="Times New Roman"/>
          <w:i/>
        </w:rPr>
        <w:t>„jedna cena“</w:t>
      </w:r>
      <w:r w:rsidR="005D647B" w:rsidRPr="00D15C85">
        <w:rPr>
          <w:rFonts w:ascii="Times New Roman" w:hAnsi="Times New Roman" w:cs="Times New Roman"/>
        </w:rPr>
        <w:t xml:space="preserve"> </w:t>
      </w:r>
      <w:r w:rsidR="00AF4C4C">
        <w:rPr>
          <w:rFonts w:ascii="Times New Roman" w:hAnsi="Times New Roman" w:cs="Times New Roman"/>
        </w:rPr>
        <w:t xml:space="preserve">v intencích dokumentu Bílá kniha – Koncepce veřejné dopravy </w:t>
      </w:r>
      <w:r w:rsidR="005D647B" w:rsidRPr="00D15C85">
        <w:rPr>
          <w:rFonts w:ascii="Times New Roman" w:hAnsi="Times New Roman" w:cs="Times New Roman"/>
        </w:rPr>
        <w:t xml:space="preserve">či </w:t>
      </w:r>
      <w:r w:rsidR="005D647B" w:rsidRPr="00D15C85">
        <w:rPr>
          <w:rFonts w:ascii="Times New Roman" w:hAnsi="Times New Roman" w:cs="Times New Roman"/>
          <w:i/>
        </w:rPr>
        <w:t>„společný tarif“</w:t>
      </w:r>
      <w:r w:rsidRPr="00D15C85">
        <w:rPr>
          <w:rFonts w:ascii="Times New Roman" w:hAnsi="Times New Roman" w:cs="Times New Roman"/>
        </w:rPr>
        <w:t>.</w:t>
      </w:r>
      <w:r w:rsidR="00A464E3" w:rsidRPr="00D15C85">
        <w:rPr>
          <w:rFonts w:ascii="Times New Roman" w:hAnsi="Times New Roman" w:cs="Times New Roman"/>
        </w:rPr>
        <w:t xml:space="preserve"> </w:t>
      </w:r>
      <w:r w:rsidRPr="00D15C85">
        <w:rPr>
          <w:rFonts w:ascii="Times New Roman" w:hAnsi="Times New Roman" w:cs="Times New Roman"/>
        </w:rPr>
        <w:t>Tento problém však</w:t>
      </w:r>
      <w:r w:rsidR="00A464E3" w:rsidRPr="00D15C85">
        <w:rPr>
          <w:rFonts w:ascii="Times New Roman" w:hAnsi="Times New Roman" w:cs="Times New Roman"/>
        </w:rPr>
        <w:t xml:space="preserve"> lze </w:t>
      </w:r>
      <w:r w:rsidRPr="00D15C85">
        <w:rPr>
          <w:rFonts w:ascii="Times New Roman" w:hAnsi="Times New Roman" w:cs="Times New Roman"/>
        </w:rPr>
        <w:t xml:space="preserve">určitým způsobem </w:t>
      </w:r>
      <w:r w:rsidR="00A464E3" w:rsidRPr="00D15C85">
        <w:rPr>
          <w:rFonts w:ascii="Times New Roman" w:hAnsi="Times New Roman" w:cs="Times New Roman"/>
        </w:rPr>
        <w:t>obejít</w:t>
      </w:r>
      <w:r w:rsidR="003E39C6" w:rsidRPr="00D15C85">
        <w:rPr>
          <w:rFonts w:ascii="Times New Roman" w:hAnsi="Times New Roman" w:cs="Times New Roman"/>
        </w:rPr>
        <w:t xml:space="preserve"> jedním ze</w:t>
      </w:r>
      <w:r w:rsidR="008268D9" w:rsidRPr="00D15C85">
        <w:rPr>
          <w:rFonts w:ascii="Times New Roman" w:hAnsi="Times New Roman" w:cs="Times New Roman"/>
        </w:rPr>
        <w:t> </w:t>
      </w:r>
      <w:r w:rsidR="003E39C6" w:rsidRPr="00D15C85">
        <w:rPr>
          <w:rFonts w:ascii="Times New Roman" w:hAnsi="Times New Roman" w:cs="Times New Roman"/>
        </w:rPr>
        <w:t>způsobů řešení je varianta</w:t>
      </w:r>
      <w:r w:rsidR="00AF4C4C">
        <w:rPr>
          <w:rFonts w:ascii="Times New Roman" w:hAnsi="Times New Roman" w:cs="Times New Roman"/>
        </w:rPr>
        <w:t>, která bude dále nazvána</w:t>
      </w:r>
      <w:r w:rsidR="003E39C6" w:rsidRPr="00D15C85">
        <w:rPr>
          <w:rFonts w:ascii="Times New Roman" w:hAnsi="Times New Roman" w:cs="Times New Roman"/>
        </w:rPr>
        <w:t xml:space="preserve"> jako</w:t>
      </w:r>
      <w:r w:rsidRPr="00D15C85">
        <w:rPr>
          <w:rFonts w:ascii="Times New Roman" w:hAnsi="Times New Roman" w:cs="Times New Roman"/>
        </w:rPr>
        <w:t xml:space="preserve"> </w:t>
      </w:r>
      <w:r w:rsidRPr="00D15C85">
        <w:rPr>
          <w:rFonts w:ascii="Times New Roman" w:hAnsi="Times New Roman" w:cs="Times New Roman"/>
          <w:i/>
        </w:rPr>
        <w:t>„Kilometrický kredit“</w:t>
      </w:r>
      <w:r w:rsidR="003E39C6" w:rsidRPr="00D15C85">
        <w:rPr>
          <w:rFonts w:ascii="Times New Roman" w:hAnsi="Times New Roman" w:cs="Times New Roman"/>
        </w:rPr>
        <w:t>.</w:t>
      </w:r>
    </w:p>
    <w:p w:rsidR="009B3E96" w:rsidRPr="00D15C85" w:rsidRDefault="0008397A" w:rsidP="00D351DA">
      <w:pPr>
        <w:pStyle w:val="Odstavecseseznamem"/>
        <w:spacing w:after="120" w:line="240" w:lineRule="auto"/>
        <w:ind w:left="0"/>
        <w:contextualSpacing w:val="0"/>
        <w:jc w:val="both"/>
        <w:rPr>
          <w:rFonts w:ascii="Times New Roman" w:hAnsi="Times New Roman" w:cs="Times New Roman"/>
          <w:b/>
          <w:color w:val="002060"/>
        </w:rPr>
      </w:pPr>
      <w:r>
        <w:rPr>
          <w:rFonts w:ascii="Times New Roman" w:hAnsi="Times New Roman" w:cs="Times New Roman"/>
          <w:b/>
          <w:color w:val="002060"/>
        </w:rPr>
        <w:t xml:space="preserve">Pouze </w:t>
      </w:r>
      <w:r w:rsidR="009B3E96" w:rsidRPr="00D15C85">
        <w:rPr>
          <w:rFonts w:ascii="Times New Roman" w:hAnsi="Times New Roman" w:cs="Times New Roman"/>
          <w:b/>
          <w:color w:val="002060"/>
        </w:rPr>
        <w:t xml:space="preserve">varianta </w:t>
      </w:r>
      <w:r w:rsidR="00FC6E11" w:rsidRPr="00D15C85">
        <w:rPr>
          <w:rFonts w:ascii="Times New Roman" w:hAnsi="Times New Roman" w:cs="Times New Roman"/>
          <w:b/>
          <w:i/>
          <w:color w:val="002060"/>
        </w:rPr>
        <w:t>přímá přepravní smlouva</w:t>
      </w:r>
      <w:r w:rsidR="009B3E96" w:rsidRPr="00D15C85">
        <w:rPr>
          <w:rFonts w:ascii="Times New Roman" w:hAnsi="Times New Roman" w:cs="Times New Roman"/>
          <w:b/>
          <w:color w:val="002060"/>
        </w:rPr>
        <w:t xml:space="preserve"> umožňuje plnohodnotný rozs</w:t>
      </w:r>
      <w:r w:rsidR="00FC6E11" w:rsidRPr="00D15C85">
        <w:rPr>
          <w:rFonts w:ascii="Times New Roman" w:hAnsi="Times New Roman" w:cs="Times New Roman"/>
          <w:b/>
          <w:color w:val="002060"/>
        </w:rPr>
        <w:t>ah práv z přepravní smlouvy</w:t>
      </w:r>
      <w:r w:rsidR="00AF4C4C">
        <w:rPr>
          <w:rFonts w:ascii="Times New Roman" w:hAnsi="Times New Roman" w:cs="Times New Roman"/>
          <w:b/>
          <w:color w:val="002060"/>
        </w:rPr>
        <w:t xml:space="preserve"> po celou dobu přepravy</w:t>
      </w:r>
      <w:r w:rsidR="00FC6E11" w:rsidRPr="00D15C85">
        <w:rPr>
          <w:rFonts w:ascii="Times New Roman" w:hAnsi="Times New Roman" w:cs="Times New Roman"/>
          <w:b/>
          <w:color w:val="002060"/>
        </w:rPr>
        <w:t>. R</w:t>
      </w:r>
      <w:r w:rsidR="009B3E96" w:rsidRPr="00D15C85">
        <w:rPr>
          <w:rFonts w:ascii="Times New Roman" w:hAnsi="Times New Roman" w:cs="Times New Roman"/>
          <w:b/>
          <w:color w:val="002060"/>
        </w:rPr>
        <w:t xml:space="preserve">eálně je velmi obtížně dosažitelná a pravděpodobně i porušuje princip proporcionality, neboť výsledek </w:t>
      </w:r>
      <w:r>
        <w:rPr>
          <w:rFonts w:ascii="Times New Roman" w:hAnsi="Times New Roman" w:cs="Times New Roman"/>
          <w:b/>
          <w:color w:val="002060"/>
        </w:rPr>
        <w:t xml:space="preserve">regulace </w:t>
      </w:r>
      <w:r w:rsidR="009B3E96" w:rsidRPr="00D15C85">
        <w:rPr>
          <w:rFonts w:ascii="Times New Roman" w:hAnsi="Times New Roman" w:cs="Times New Roman"/>
          <w:b/>
          <w:color w:val="002060"/>
        </w:rPr>
        <w:t xml:space="preserve">není úměrný rozsahu a složitosti regulace. </w:t>
      </w:r>
      <w:r>
        <w:rPr>
          <w:rFonts w:ascii="Times New Roman" w:hAnsi="Times New Roman" w:cs="Times New Roman"/>
          <w:b/>
          <w:color w:val="002060"/>
        </w:rPr>
        <w:t>P</w:t>
      </w:r>
      <w:r w:rsidR="009B3E96" w:rsidRPr="00D15C85">
        <w:rPr>
          <w:rFonts w:ascii="Times New Roman" w:hAnsi="Times New Roman" w:cs="Times New Roman"/>
          <w:b/>
          <w:color w:val="002060"/>
        </w:rPr>
        <w:t>řitom by bylo velmi obtížné dále řešit vztahy mezi navazujícími či</w:t>
      </w:r>
      <w:r w:rsidR="00FC6E11" w:rsidRPr="00D15C85">
        <w:rPr>
          <w:rFonts w:ascii="Times New Roman" w:hAnsi="Times New Roman" w:cs="Times New Roman"/>
          <w:b/>
          <w:color w:val="002060"/>
        </w:rPr>
        <w:t> </w:t>
      </w:r>
      <w:r w:rsidR="009B3E96" w:rsidRPr="00D15C85">
        <w:rPr>
          <w:rFonts w:ascii="Times New Roman" w:hAnsi="Times New Roman" w:cs="Times New Roman"/>
          <w:b/>
          <w:color w:val="002060"/>
        </w:rPr>
        <w:t>výkonnými dopravci. Lze proto očekávat, že v České republice na položenou první otázku bude nutné odpovědět NE, a tedy nebudou nabízeny přímé přeprav</w:t>
      </w:r>
      <w:r>
        <w:rPr>
          <w:rFonts w:ascii="Times New Roman" w:hAnsi="Times New Roman" w:cs="Times New Roman"/>
          <w:b/>
          <w:color w:val="002060"/>
        </w:rPr>
        <w:t>ní smlouvy přes všechny relace.</w:t>
      </w:r>
    </w:p>
    <w:p w:rsidR="00FC6E11" w:rsidRPr="00D15C85" w:rsidRDefault="00FC6E11" w:rsidP="0008397A">
      <w:pPr>
        <w:pStyle w:val="Odstavecseseznamem"/>
        <w:spacing w:after="240" w:line="240" w:lineRule="auto"/>
        <w:ind w:left="0"/>
        <w:contextualSpacing w:val="0"/>
        <w:jc w:val="both"/>
        <w:rPr>
          <w:rFonts w:ascii="Times New Roman" w:hAnsi="Times New Roman" w:cs="Times New Roman"/>
          <w:color w:val="002060"/>
        </w:rPr>
      </w:pPr>
      <w:r w:rsidRPr="00D15C85">
        <w:rPr>
          <w:rFonts w:ascii="Times New Roman" w:hAnsi="Times New Roman" w:cs="Times New Roman"/>
          <w:b/>
          <w:color w:val="002060"/>
        </w:rPr>
        <w:t>Některá místa, se kterými byl tento problém konzultován, mají na</w:t>
      </w:r>
      <w:r w:rsidR="0074194C" w:rsidRPr="00D15C85">
        <w:rPr>
          <w:rFonts w:ascii="Times New Roman" w:hAnsi="Times New Roman" w:cs="Times New Roman"/>
          <w:b/>
          <w:color w:val="002060"/>
        </w:rPr>
        <w:t xml:space="preserve"> tuto problematiku odlišný</w:t>
      </w:r>
      <w:r w:rsidRPr="00D15C85">
        <w:rPr>
          <w:rFonts w:ascii="Times New Roman" w:hAnsi="Times New Roman" w:cs="Times New Roman"/>
          <w:b/>
          <w:color w:val="002060"/>
        </w:rPr>
        <w:t xml:space="preserve"> názor a domnívají se, že přímá přepravní smlouva je nutná s ohledem na ochranu práv cestujících (ubytování, občerstvení, odškodnění, cesta zpět zdarma a podobně). </w:t>
      </w:r>
    </w:p>
    <w:p w:rsidR="009B3E96" w:rsidRPr="00D351DA" w:rsidRDefault="009B3E96" w:rsidP="00D351DA">
      <w:pPr>
        <w:spacing w:after="120" w:line="240" w:lineRule="auto"/>
        <w:jc w:val="both"/>
        <w:rPr>
          <w:rFonts w:ascii="Times New Roman" w:hAnsi="Times New Roman" w:cs="Times New Roman"/>
          <w:b/>
          <w:color w:val="002060"/>
          <w:u w:val="single"/>
        </w:rPr>
      </w:pPr>
      <w:r w:rsidRPr="00D351DA">
        <w:rPr>
          <w:rFonts w:ascii="Times New Roman" w:hAnsi="Times New Roman" w:cs="Times New Roman"/>
          <w:b/>
          <w:color w:val="002060"/>
          <w:u w:val="single"/>
        </w:rPr>
        <w:t>Otázka druhá: Je</w:t>
      </w:r>
      <w:r w:rsidR="00E42154" w:rsidRPr="00D351DA">
        <w:rPr>
          <w:rFonts w:ascii="Times New Roman" w:hAnsi="Times New Roman" w:cs="Times New Roman"/>
          <w:b/>
          <w:color w:val="002060"/>
          <w:u w:val="single"/>
        </w:rPr>
        <w:t> vhodným nástrojem</w:t>
      </w:r>
      <w:r w:rsidR="00D351DA" w:rsidRPr="00D351DA">
        <w:rPr>
          <w:rFonts w:ascii="Times New Roman" w:hAnsi="Times New Roman" w:cs="Times New Roman"/>
          <w:b/>
          <w:color w:val="002060"/>
          <w:u w:val="single"/>
        </w:rPr>
        <w:t xml:space="preserve"> tarifní integrace</w:t>
      </w:r>
      <w:r w:rsidRPr="00D351DA">
        <w:rPr>
          <w:rFonts w:ascii="Times New Roman" w:hAnsi="Times New Roman" w:cs="Times New Roman"/>
          <w:b/>
          <w:color w:val="002060"/>
          <w:u w:val="single"/>
        </w:rPr>
        <w:t xml:space="preserve">, aby </w:t>
      </w:r>
      <w:r w:rsidR="00D351DA" w:rsidRPr="00D351DA">
        <w:rPr>
          <w:rFonts w:ascii="Times New Roman" w:hAnsi="Times New Roman" w:cs="Times New Roman"/>
          <w:b/>
          <w:color w:val="002060"/>
          <w:u w:val="single"/>
        </w:rPr>
        <w:t xml:space="preserve">měl cestující možnost zakoupení </w:t>
      </w:r>
      <w:r w:rsidRPr="00D351DA">
        <w:rPr>
          <w:rFonts w:ascii="Times New Roman" w:hAnsi="Times New Roman" w:cs="Times New Roman"/>
          <w:b/>
          <w:color w:val="002060"/>
          <w:u w:val="single"/>
        </w:rPr>
        <w:t>jízdního dokladu mezi jakýmikoli dvěma body české železniční sítě, který bude otevřený pro všechny spoje určitého druhu uvedené v jízdním řádu pro určité období?</w:t>
      </w:r>
    </w:p>
    <w:p w:rsidR="009B3E96" w:rsidRPr="00D15C85" w:rsidRDefault="009B3E96" w:rsidP="00D351DA">
      <w:pPr>
        <w:pStyle w:val="Odstavecseseznamem"/>
        <w:spacing w:after="120" w:line="240" w:lineRule="auto"/>
        <w:ind w:left="0"/>
        <w:contextualSpacing w:val="0"/>
        <w:jc w:val="both"/>
        <w:rPr>
          <w:rFonts w:ascii="Times New Roman" w:hAnsi="Times New Roman" w:cs="Times New Roman"/>
          <w:b/>
          <w:color w:val="002060"/>
        </w:rPr>
      </w:pPr>
      <w:r w:rsidRPr="00D15C85">
        <w:rPr>
          <w:rFonts w:ascii="Times New Roman" w:hAnsi="Times New Roman" w:cs="Times New Roman"/>
          <w:b/>
          <w:color w:val="002060"/>
        </w:rPr>
        <w:t>Odpovíme-li na tuto otázku ANO, pak:</w:t>
      </w:r>
    </w:p>
    <w:p w:rsidR="009B3E96" w:rsidRPr="00D351DA" w:rsidRDefault="009B3E96"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AF4C4C">
        <w:rPr>
          <w:rFonts w:ascii="Times New Roman" w:hAnsi="Times New Roman" w:cs="Times New Roman"/>
          <w:b/>
          <w:color w:val="002060"/>
        </w:rPr>
        <w:t xml:space="preserve">Za prvé musí existovat </w:t>
      </w:r>
      <w:r w:rsidR="00D96DC3" w:rsidRPr="00AF4C4C">
        <w:rPr>
          <w:rFonts w:ascii="Times New Roman" w:hAnsi="Times New Roman" w:cs="Times New Roman"/>
          <w:b/>
          <w:i/>
          <w:color w:val="002060"/>
        </w:rPr>
        <w:t>„jednotný</w:t>
      </w:r>
      <w:r w:rsidR="00E1625F" w:rsidRPr="00AF4C4C">
        <w:rPr>
          <w:rFonts w:ascii="Times New Roman" w:hAnsi="Times New Roman" w:cs="Times New Roman"/>
          <w:b/>
          <w:i/>
          <w:color w:val="002060"/>
        </w:rPr>
        <w:t xml:space="preserve"> tarif“</w:t>
      </w:r>
      <w:r w:rsidR="00E1625F" w:rsidRPr="00AF4C4C">
        <w:rPr>
          <w:rFonts w:ascii="Times New Roman" w:hAnsi="Times New Roman" w:cs="Times New Roman"/>
          <w:b/>
          <w:color w:val="002060"/>
        </w:rPr>
        <w:t xml:space="preserve">, </w:t>
      </w:r>
      <w:r w:rsidRPr="00AF4C4C">
        <w:rPr>
          <w:rFonts w:ascii="Times New Roman" w:hAnsi="Times New Roman" w:cs="Times New Roman"/>
          <w:b/>
          <w:color w:val="002060"/>
        </w:rPr>
        <w:t>který budou</w:t>
      </w:r>
      <w:r w:rsidR="00E1625F" w:rsidRPr="00AF4C4C">
        <w:rPr>
          <w:rFonts w:ascii="Times New Roman" w:hAnsi="Times New Roman" w:cs="Times New Roman"/>
          <w:b/>
          <w:color w:val="002060"/>
        </w:rPr>
        <w:t xml:space="preserve"> akceptovat všichni dopravci </w:t>
      </w:r>
      <w:r w:rsidRPr="00AF4C4C">
        <w:rPr>
          <w:rFonts w:ascii="Times New Roman" w:hAnsi="Times New Roman" w:cs="Times New Roman"/>
          <w:b/>
          <w:color w:val="002060"/>
        </w:rPr>
        <w:t xml:space="preserve">na službách podléhajících tarifní integraci </w:t>
      </w:r>
      <w:r w:rsidR="00E1625F" w:rsidRPr="00AF4C4C">
        <w:rPr>
          <w:rFonts w:ascii="Times New Roman" w:hAnsi="Times New Roman" w:cs="Times New Roman"/>
          <w:b/>
          <w:color w:val="002060"/>
        </w:rPr>
        <w:t>(</w:t>
      </w:r>
      <w:r w:rsidRPr="00AF4C4C">
        <w:rPr>
          <w:rFonts w:ascii="Times New Roman" w:hAnsi="Times New Roman" w:cs="Times New Roman"/>
          <w:b/>
          <w:color w:val="002060"/>
        </w:rPr>
        <w:t xml:space="preserve">všechny dopravní služby, </w:t>
      </w:r>
      <w:r w:rsidR="00E1625F" w:rsidRPr="00AF4C4C">
        <w:rPr>
          <w:rFonts w:ascii="Times New Roman" w:hAnsi="Times New Roman" w:cs="Times New Roman"/>
          <w:b/>
          <w:color w:val="002060"/>
        </w:rPr>
        <w:t>varian</w:t>
      </w:r>
      <w:r w:rsidRPr="00AF4C4C">
        <w:rPr>
          <w:rFonts w:ascii="Times New Roman" w:hAnsi="Times New Roman" w:cs="Times New Roman"/>
          <w:b/>
          <w:color w:val="002060"/>
        </w:rPr>
        <w:t>tně například – všechny dopravní služby</w:t>
      </w:r>
      <w:r w:rsidR="00E1625F" w:rsidRPr="00AF4C4C">
        <w:rPr>
          <w:rFonts w:ascii="Times New Roman" w:hAnsi="Times New Roman" w:cs="Times New Roman"/>
          <w:b/>
          <w:color w:val="002060"/>
        </w:rPr>
        <w:t xml:space="preserve"> v</w:t>
      </w:r>
      <w:r w:rsidRPr="00AF4C4C">
        <w:rPr>
          <w:rFonts w:ascii="Times New Roman" w:hAnsi="Times New Roman" w:cs="Times New Roman"/>
          <w:b/>
          <w:color w:val="002060"/>
        </w:rPr>
        <w:t> </w:t>
      </w:r>
      <w:r w:rsidR="00E1625F" w:rsidRPr="00AF4C4C">
        <w:rPr>
          <w:rFonts w:ascii="Times New Roman" w:hAnsi="Times New Roman" w:cs="Times New Roman"/>
          <w:b/>
          <w:color w:val="002060"/>
        </w:rPr>
        <w:t>závazku</w:t>
      </w:r>
      <w:r w:rsidRPr="00AF4C4C">
        <w:rPr>
          <w:rFonts w:ascii="Times New Roman" w:hAnsi="Times New Roman" w:cs="Times New Roman"/>
          <w:b/>
          <w:color w:val="002060"/>
        </w:rPr>
        <w:t xml:space="preserve"> veřejné služby – všechny dopravní služby</w:t>
      </w:r>
      <w:r w:rsidR="00E1625F" w:rsidRPr="00AF4C4C">
        <w:rPr>
          <w:rFonts w:ascii="Times New Roman" w:hAnsi="Times New Roman" w:cs="Times New Roman"/>
          <w:b/>
          <w:color w:val="002060"/>
        </w:rPr>
        <w:t xml:space="preserve"> splňující určité podmínky</w:t>
      </w:r>
      <w:r w:rsidR="00F544CD" w:rsidRPr="00AF4C4C">
        <w:rPr>
          <w:rFonts w:ascii="Times New Roman" w:hAnsi="Times New Roman" w:cs="Times New Roman"/>
          <w:b/>
          <w:color w:val="002060"/>
        </w:rPr>
        <w:t xml:space="preserve"> – </w:t>
      </w:r>
      <w:r w:rsidRPr="00AF4C4C">
        <w:rPr>
          <w:rFonts w:ascii="Times New Roman" w:hAnsi="Times New Roman" w:cs="Times New Roman"/>
          <w:b/>
          <w:color w:val="002060"/>
        </w:rPr>
        <w:t xml:space="preserve">všechny dopravní služby </w:t>
      </w:r>
      <w:r w:rsidR="00F544CD" w:rsidRPr="00AF4C4C">
        <w:rPr>
          <w:rFonts w:ascii="Times New Roman" w:hAnsi="Times New Roman" w:cs="Times New Roman"/>
          <w:b/>
          <w:color w:val="002060"/>
        </w:rPr>
        <w:t>na určité infrastruktuře</w:t>
      </w:r>
      <w:r w:rsidRPr="00AF4C4C">
        <w:rPr>
          <w:rFonts w:ascii="Times New Roman" w:hAnsi="Times New Roman" w:cs="Times New Roman"/>
          <w:b/>
          <w:color w:val="002060"/>
        </w:rPr>
        <w:t xml:space="preserve"> a podobně).</w:t>
      </w:r>
      <w:r w:rsidR="00D351DA" w:rsidRPr="00AF4C4C">
        <w:rPr>
          <w:rFonts w:ascii="Times New Roman" w:hAnsi="Times New Roman" w:cs="Times New Roman"/>
          <w:b/>
          <w:color w:val="002060"/>
        </w:rPr>
        <w:t xml:space="preserve"> </w:t>
      </w:r>
      <w:r w:rsidRPr="00AF4C4C">
        <w:rPr>
          <w:rFonts w:ascii="Times New Roman" w:hAnsi="Times New Roman" w:cs="Times New Roman"/>
          <w:b/>
          <w:color w:val="002060"/>
        </w:rPr>
        <w:t>Není-li takový tarif, nemůže existovat jízdní doklad otevřený přes všechny vlaky v síti, protože je nutno si uvědomit, jak už bylo výše, že jednotliví dopravci nemusí mít (a reálně v řadě případů nemají) své služby od jiných geograficky odděleny, více dopravců může obsluhovat stejné relace. Nejedná se tedy jen o problém aditivity jízdních dokladů</w:t>
      </w:r>
      <w:r w:rsidR="00BC44B6" w:rsidRPr="00D351DA">
        <w:rPr>
          <w:rStyle w:val="Znakapoznpodarou"/>
          <w:rFonts w:ascii="Times New Roman" w:hAnsi="Times New Roman" w:cs="Times New Roman"/>
        </w:rPr>
        <w:footnoteReference w:id="29"/>
      </w:r>
      <w:r w:rsidR="00D351DA" w:rsidRPr="00D351DA">
        <w:rPr>
          <w:rFonts w:ascii="Times New Roman" w:hAnsi="Times New Roman" w:cs="Times New Roman"/>
        </w:rPr>
        <w:t>.</w:t>
      </w:r>
    </w:p>
    <w:p w:rsidR="00E42154" w:rsidRPr="00745448" w:rsidRDefault="00E42154"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AF4C4C">
        <w:rPr>
          <w:rFonts w:ascii="Times New Roman" w:hAnsi="Times New Roman" w:cs="Times New Roman"/>
          <w:b/>
          <w:color w:val="002060"/>
        </w:rPr>
        <w:t xml:space="preserve">Za druhé, tento systém musí umožňovat </w:t>
      </w:r>
      <w:r w:rsidR="00482F9F" w:rsidRPr="00AF4C4C">
        <w:rPr>
          <w:rFonts w:ascii="Times New Roman" w:hAnsi="Times New Roman" w:cs="Times New Roman"/>
          <w:b/>
          <w:color w:val="002060"/>
        </w:rPr>
        <w:t>cestujícímu</w:t>
      </w:r>
      <w:r w:rsidRPr="00AF4C4C">
        <w:rPr>
          <w:rFonts w:ascii="Times New Roman" w:hAnsi="Times New Roman" w:cs="Times New Roman"/>
          <w:b/>
          <w:color w:val="002060"/>
        </w:rPr>
        <w:t xml:space="preserve"> změnu dopravce podle </w:t>
      </w:r>
      <w:r w:rsidR="00D351DA" w:rsidRPr="00AF4C4C">
        <w:rPr>
          <w:rFonts w:ascii="Times New Roman" w:hAnsi="Times New Roman" w:cs="Times New Roman"/>
          <w:b/>
          <w:color w:val="002060"/>
        </w:rPr>
        <w:t>nastalých okolností</w:t>
      </w:r>
      <w:r w:rsidRPr="00AF4C4C">
        <w:rPr>
          <w:rFonts w:ascii="Times New Roman" w:hAnsi="Times New Roman" w:cs="Times New Roman"/>
          <w:b/>
          <w:color w:val="002060"/>
        </w:rPr>
        <w:t xml:space="preserve"> i v průběhu cesty.</w:t>
      </w:r>
      <w:r w:rsidR="00D351DA" w:rsidRPr="00AF4C4C">
        <w:rPr>
          <w:rFonts w:ascii="Times New Roman" w:hAnsi="Times New Roman" w:cs="Times New Roman"/>
          <w:b/>
          <w:color w:val="002060"/>
        </w:rPr>
        <w:t xml:space="preserve"> </w:t>
      </w:r>
      <w:r w:rsidRPr="00AF4C4C">
        <w:rPr>
          <w:rFonts w:ascii="Times New Roman" w:hAnsi="Times New Roman" w:cs="Times New Roman"/>
          <w:b/>
          <w:color w:val="002060"/>
        </w:rPr>
        <w:t>I kdyby existoval jednotný tarif, ještě to neznamená, že jízdní doklad pořízený u jednoho dopravce bude platit u dopravce jiného.</w:t>
      </w:r>
      <w:r w:rsidR="00006E0F" w:rsidRPr="00AF4C4C">
        <w:rPr>
          <w:rFonts w:ascii="Times New Roman" w:hAnsi="Times New Roman" w:cs="Times New Roman"/>
          <w:b/>
          <w:color w:val="002060"/>
        </w:rPr>
        <w:t xml:space="preserve"> Například, pokud ujede přípoj, nebude možné použít vlak jiného dopravce.</w:t>
      </w:r>
      <w:r w:rsidRPr="00AF4C4C">
        <w:rPr>
          <w:rFonts w:ascii="Times New Roman" w:hAnsi="Times New Roman" w:cs="Times New Roman"/>
          <w:b/>
          <w:color w:val="002060"/>
        </w:rPr>
        <w:t xml:space="preserve"> Sama existence shodného tarifu u více dopravců nevytváří tarifní integraci ve smyslu odpovědi ANO na druhou otázku</w:t>
      </w:r>
      <w:r w:rsidRPr="00D351DA">
        <w:rPr>
          <w:rFonts w:ascii="Times New Roman" w:hAnsi="Times New Roman" w:cs="Times New Roman"/>
          <w:b/>
          <w:color w:val="002060"/>
        </w:rPr>
        <w:t>.</w:t>
      </w:r>
    </w:p>
    <w:p w:rsidR="00E42154" w:rsidRPr="00D15C85" w:rsidRDefault="00E42154"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Tento tarif při částečné integraci nemusí zahrnovat všechny druhy jízdních dokladů, je ale důležité, aby zahrnoval obyčejné jízdné, základní slevové kategorie, zpáteční jízdné a základní druhy časových jízdních dokladů platných na určité relaci (a popřípadě i v síti).</w:t>
      </w:r>
    </w:p>
    <w:p w:rsidR="00E42154" w:rsidRPr="00745448" w:rsidRDefault="00E42154"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Zpracovatelé se zabývali tím, zda má tato otázka smysl v případě odpovědi NE na předchozí otázku. Není-li jedna přepravní smlouva, je obtížné si představit otevřený druh jízdního dokladu. Otevírá se však jiná možnost: zakoupením </w:t>
      </w:r>
      <w:r w:rsidR="00B65C8C" w:rsidRPr="00D15C85">
        <w:rPr>
          <w:rFonts w:ascii="Times New Roman" w:hAnsi="Times New Roman" w:cs="Times New Roman"/>
        </w:rPr>
        <w:t xml:space="preserve">určitého </w:t>
      </w:r>
      <w:r w:rsidR="00AF4C4C">
        <w:rPr>
          <w:rFonts w:ascii="Times New Roman" w:hAnsi="Times New Roman" w:cs="Times New Roman"/>
        </w:rPr>
        <w:t xml:space="preserve">specifického typu jízdního </w:t>
      </w:r>
      <w:r w:rsidRPr="00D15C85">
        <w:rPr>
          <w:rFonts w:ascii="Times New Roman" w:hAnsi="Times New Roman" w:cs="Times New Roman"/>
        </w:rPr>
        <w:t xml:space="preserve">dokladu </w:t>
      </w:r>
      <w:r w:rsidR="00FC6E11" w:rsidRPr="00D15C85">
        <w:rPr>
          <w:rFonts w:ascii="Times New Roman" w:hAnsi="Times New Roman" w:cs="Times New Roman"/>
        </w:rPr>
        <w:t xml:space="preserve">(dále jen </w:t>
      </w:r>
      <w:r w:rsidR="00FC6E11" w:rsidRPr="00AF4C4C">
        <w:rPr>
          <w:rFonts w:ascii="Times New Roman" w:hAnsi="Times New Roman" w:cs="Times New Roman"/>
        </w:rPr>
        <w:t>„V</w:t>
      </w:r>
      <w:r w:rsidR="00B65C8C" w:rsidRPr="00AF4C4C">
        <w:rPr>
          <w:rFonts w:ascii="Times New Roman" w:hAnsi="Times New Roman" w:cs="Times New Roman"/>
        </w:rPr>
        <w:t>oucher“</w:t>
      </w:r>
      <w:r w:rsidR="00B65C8C" w:rsidRPr="00D15C85">
        <w:rPr>
          <w:rFonts w:ascii="Times New Roman" w:hAnsi="Times New Roman" w:cs="Times New Roman"/>
        </w:rPr>
        <w:t xml:space="preserve">) </w:t>
      </w:r>
      <w:r w:rsidRPr="00D15C85">
        <w:rPr>
          <w:rFonts w:ascii="Times New Roman" w:hAnsi="Times New Roman" w:cs="Times New Roman"/>
        </w:rPr>
        <w:t xml:space="preserve">vzdáleným přístupem či u přepravní přepážky si zajišťuje cestující právo na přepravu. Na základě tohoto práva na přepravu je oprávněn nastoupit do vlaku, ve kterém uzavře přepravní smlouvu s konkrétním dopravcem (což je v principiálním souladu s přepravním právem). </w:t>
      </w:r>
      <w:r w:rsidRPr="00D15C85">
        <w:rPr>
          <w:rFonts w:ascii="Times New Roman" w:hAnsi="Times New Roman" w:cs="Times New Roman"/>
          <w:b/>
          <w:color w:val="002060"/>
        </w:rPr>
        <w:t xml:space="preserve">Tuto variantu označme </w:t>
      </w:r>
      <w:r w:rsidR="00AF4C4C">
        <w:rPr>
          <w:rFonts w:ascii="Times New Roman" w:hAnsi="Times New Roman" w:cs="Times New Roman"/>
          <w:b/>
          <w:color w:val="002060"/>
        </w:rPr>
        <w:t xml:space="preserve">jako </w:t>
      </w:r>
      <w:r w:rsidR="00302D69">
        <w:rPr>
          <w:rFonts w:ascii="Times New Roman" w:hAnsi="Times New Roman" w:cs="Times New Roman"/>
          <w:b/>
          <w:caps/>
          <w:color w:val="002060"/>
        </w:rPr>
        <w:t>K</w:t>
      </w:r>
      <w:r w:rsidR="00302D69">
        <w:rPr>
          <w:rFonts w:ascii="Times New Roman" w:hAnsi="Times New Roman" w:cs="Times New Roman"/>
          <w:b/>
          <w:color w:val="002060"/>
        </w:rPr>
        <w:t>ilometrický kredit</w:t>
      </w:r>
      <w:r w:rsidRPr="00745448">
        <w:rPr>
          <w:rFonts w:ascii="Times New Roman" w:hAnsi="Times New Roman" w:cs="Times New Roman"/>
          <w:b/>
        </w:rPr>
        <w:t>.</w:t>
      </w:r>
    </w:p>
    <w:p w:rsidR="00E42154" w:rsidRPr="00D351DA" w:rsidRDefault="00006E0F"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351DA">
        <w:rPr>
          <w:rFonts w:ascii="Times New Roman" w:hAnsi="Times New Roman" w:cs="Times New Roman"/>
        </w:rPr>
        <w:t>T</w:t>
      </w:r>
      <w:r w:rsidR="00E42154" w:rsidRPr="00D351DA">
        <w:rPr>
          <w:rFonts w:ascii="Times New Roman" w:hAnsi="Times New Roman" w:cs="Times New Roman"/>
        </w:rPr>
        <w:t>ato varianta řeší všechny motivační příklady</w:t>
      </w:r>
      <w:r w:rsidR="00F319CA">
        <w:rPr>
          <w:rFonts w:ascii="Times New Roman" w:hAnsi="Times New Roman" w:cs="Times New Roman"/>
        </w:rPr>
        <w:t xml:space="preserve"> z kapitoly 4</w:t>
      </w:r>
      <w:r w:rsidR="00E42154" w:rsidRPr="00D351DA">
        <w:rPr>
          <w:rFonts w:ascii="Times New Roman" w:hAnsi="Times New Roman" w:cs="Times New Roman"/>
        </w:rPr>
        <w:t xml:space="preserve">. U </w:t>
      </w:r>
      <w:r w:rsidR="00D351DA">
        <w:rPr>
          <w:rFonts w:ascii="Times New Roman" w:hAnsi="Times New Roman" w:cs="Times New Roman"/>
        </w:rPr>
        <w:t>příkladu 1 nevzniká problém ani v současném stavu</w:t>
      </w:r>
      <w:r w:rsidR="00E42154" w:rsidRPr="00D351DA">
        <w:rPr>
          <w:rFonts w:ascii="Times New Roman" w:hAnsi="Times New Roman" w:cs="Times New Roman"/>
        </w:rPr>
        <w:t xml:space="preserve">. U příkladu 2 si cestující zakoupí </w:t>
      </w:r>
      <w:r w:rsidR="00D351DA">
        <w:rPr>
          <w:rFonts w:ascii="Times New Roman" w:hAnsi="Times New Roman" w:cs="Times New Roman"/>
        </w:rPr>
        <w:t xml:space="preserve">jízdní </w:t>
      </w:r>
      <w:r w:rsidR="00E42154" w:rsidRPr="00D351DA">
        <w:rPr>
          <w:rFonts w:ascii="Times New Roman" w:hAnsi="Times New Roman" w:cs="Times New Roman"/>
        </w:rPr>
        <w:t>dokl</w:t>
      </w:r>
      <w:r w:rsidR="00D351DA">
        <w:rPr>
          <w:rFonts w:ascii="Times New Roman" w:hAnsi="Times New Roman" w:cs="Times New Roman"/>
        </w:rPr>
        <w:t>ad, který teprve nastoupením do </w:t>
      </w:r>
      <w:r w:rsidR="00E42154" w:rsidRPr="00D351DA">
        <w:rPr>
          <w:rFonts w:ascii="Times New Roman" w:hAnsi="Times New Roman" w:cs="Times New Roman"/>
        </w:rPr>
        <w:t>vlaku prokazuje uzavření přepravní smlouvy, a to u dopravce ČD v úseku Benešov – Praha, u</w:t>
      </w:r>
      <w:r w:rsidR="00F319CA">
        <w:rPr>
          <w:rFonts w:ascii="Times New Roman" w:hAnsi="Times New Roman" w:cs="Times New Roman"/>
        </w:rPr>
        <w:t> </w:t>
      </w:r>
      <w:r w:rsidR="00E42154" w:rsidRPr="00D351DA">
        <w:rPr>
          <w:rFonts w:ascii="Times New Roman" w:hAnsi="Times New Roman" w:cs="Times New Roman"/>
        </w:rPr>
        <w:t>vybraného dopravce v úseku Praha – Ústí, u dopravce ČD i na zpáteční cestě. Bude-li doklad platný na základě tarifu a smluvních přepravních podmínek všech dopravců, bude možné jej využít i</w:t>
      </w:r>
      <w:r w:rsidR="00D351DA">
        <w:rPr>
          <w:rFonts w:ascii="Times New Roman" w:hAnsi="Times New Roman" w:cs="Times New Roman"/>
        </w:rPr>
        <w:t> </w:t>
      </w:r>
      <w:r w:rsidR="00E42154" w:rsidRPr="00D351DA">
        <w:rPr>
          <w:rFonts w:ascii="Times New Roman" w:hAnsi="Times New Roman" w:cs="Times New Roman"/>
        </w:rPr>
        <w:t>v případě ujetí přípoje.</w:t>
      </w:r>
    </w:p>
    <w:p w:rsidR="00C91C8C" w:rsidRDefault="00302D69"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 xml:space="preserve">Varianta </w:t>
      </w:r>
      <w:r w:rsidR="00C91C8C" w:rsidRPr="00302D69">
        <w:rPr>
          <w:rFonts w:ascii="Times New Roman" w:hAnsi="Times New Roman" w:cs="Times New Roman"/>
        </w:rPr>
        <w:t>Kilometrický kredit</w:t>
      </w:r>
      <w:r w:rsidR="00C91C8C" w:rsidRPr="00D15C85">
        <w:rPr>
          <w:rFonts w:ascii="Times New Roman" w:hAnsi="Times New Roman" w:cs="Times New Roman"/>
        </w:rPr>
        <w:t xml:space="preserve"> jako esenciální podmínku vyžaduje </w:t>
      </w:r>
      <w:r w:rsidR="00C91C8C" w:rsidRPr="00F319CA">
        <w:rPr>
          <w:rFonts w:ascii="Times New Roman" w:hAnsi="Times New Roman" w:cs="Times New Roman"/>
          <w:i/>
        </w:rPr>
        <w:t>právní posouzení způsobu prodeje Voucherů</w:t>
      </w:r>
      <w:r w:rsidR="00C91C8C" w:rsidRPr="00D15C85">
        <w:rPr>
          <w:rFonts w:ascii="Times New Roman" w:hAnsi="Times New Roman" w:cs="Times New Roman"/>
        </w:rPr>
        <w:t xml:space="preserve">. Tyto dokumenty mají charakter, který se neliší od jízdního dokladu, </w:t>
      </w:r>
      <w:r w:rsidR="00323473">
        <w:rPr>
          <w:rFonts w:ascii="Times New Roman" w:hAnsi="Times New Roman" w:cs="Times New Roman"/>
        </w:rPr>
        <w:t xml:space="preserve">ale </w:t>
      </w:r>
      <w:r w:rsidR="00C91C8C" w:rsidRPr="00D15C85">
        <w:rPr>
          <w:rFonts w:ascii="Times New Roman" w:hAnsi="Times New Roman" w:cs="Times New Roman"/>
        </w:rPr>
        <w:t>není předem stanoveno, s</w:t>
      </w:r>
      <w:r w:rsidR="00F319CA">
        <w:rPr>
          <w:rFonts w:ascii="Times New Roman" w:hAnsi="Times New Roman" w:cs="Times New Roman"/>
        </w:rPr>
        <w:t>e</w:t>
      </w:r>
      <w:r w:rsidR="00C91C8C" w:rsidRPr="00D15C85">
        <w:rPr>
          <w:rFonts w:ascii="Times New Roman" w:hAnsi="Times New Roman" w:cs="Times New Roman"/>
        </w:rPr>
        <w:t xml:space="preserve"> kterým dopravcem bude přepravní smlouva </w:t>
      </w:r>
      <w:r w:rsidR="005C31A5" w:rsidRPr="00D15C85">
        <w:rPr>
          <w:rFonts w:ascii="Times New Roman" w:hAnsi="Times New Roman" w:cs="Times New Roman"/>
        </w:rPr>
        <w:t xml:space="preserve">následně </w:t>
      </w:r>
      <w:r w:rsidR="00C91C8C" w:rsidRPr="00D15C85">
        <w:rPr>
          <w:rFonts w:ascii="Times New Roman" w:hAnsi="Times New Roman" w:cs="Times New Roman"/>
        </w:rPr>
        <w:t xml:space="preserve">uzavřena. </w:t>
      </w:r>
      <w:r w:rsidR="00323473">
        <w:rPr>
          <w:rFonts w:ascii="Times New Roman" w:hAnsi="Times New Roman" w:cs="Times New Roman"/>
        </w:rPr>
        <w:t>P</w:t>
      </w:r>
      <w:r w:rsidR="00C91C8C" w:rsidRPr="00D15C85">
        <w:rPr>
          <w:rFonts w:ascii="Times New Roman" w:hAnsi="Times New Roman" w:cs="Times New Roman"/>
        </w:rPr>
        <w:t>řepravní smlouva je uzavřena teprve v okamžiku, kdy s tímto Voucherem cestující nastoupí do vozidla.</w:t>
      </w:r>
    </w:p>
    <w:p w:rsidR="00C91C8C" w:rsidRPr="00D351DA" w:rsidRDefault="00C91C8C"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351DA">
        <w:rPr>
          <w:rFonts w:ascii="Times New Roman" w:hAnsi="Times New Roman" w:cs="Times New Roman"/>
        </w:rPr>
        <w:t xml:space="preserve">Zvláštní otázkou je finanční </w:t>
      </w:r>
      <w:r w:rsidRPr="00F319CA">
        <w:rPr>
          <w:rFonts w:ascii="Times New Roman" w:hAnsi="Times New Roman" w:cs="Times New Roman"/>
          <w:i/>
        </w:rPr>
        <w:t xml:space="preserve">odpovědnost za výnosy plynoucí z prodeje </w:t>
      </w:r>
      <w:r w:rsidR="00BC44B6" w:rsidRPr="00F319CA">
        <w:rPr>
          <w:rFonts w:ascii="Times New Roman" w:hAnsi="Times New Roman" w:cs="Times New Roman"/>
          <w:i/>
        </w:rPr>
        <w:t>Voucherů</w:t>
      </w:r>
      <w:r w:rsidR="00BC44B6" w:rsidRPr="00D351DA">
        <w:rPr>
          <w:rFonts w:ascii="Times New Roman" w:hAnsi="Times New Roman" w:cs="Times New Roman"/>
        </w:rPr>
        <w:t>. Podle různých variant</w:t>
      </w:r>
      <w:r w:rsidRPr="00D351DA">
        <w:rPr>
          <w:rFonts w:ascii="Times New Roman" w:hAnsi="Times New Roman" w:cs="Times New Roman"/>
        </w:rPr>
        <w:t xml:space="preserve"> může být tato problematika řešena různým způsobem, například v případě zřízení jednotného přístupového bodu se nabízí, aby toto riziko nesl subjekt provozující tento systém s garancí státu, toto riziko je následně distribuováno na smluvní prodejce.</w:t>
      </w:r>
    </w:p>
    <w:p w:rsidR="00C91C8C" w:rsidRPr="00D351DA" w:rsidRDefault="00C91C8C"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Varianta </w:t>
      </w:r>
      <w:r w:rsidRPr="00AF4C4C">
        <w:rPr>
          <w:rFonts w:ascii="Times New Roman" w:hAnsi="Times New Roman" w:cs="Times New Roman"/>
        </w:rPr>
        <w:t>Kilometrický kredit</w:t>
      </w:r>
      <w:r w:rsidRPr="00D15C85">
        <w:rPr>
          <w:rFonts w:ascii="Times New Roman" w:hAnsi="Times New Roman" w:cs="Times New Roman"/>
        </w:rPr>
        <w:t xml:space="preserve"> dále jako esenciální podmínku vyžaduje vyřešit </w:t>
      </w:r>
      <w:r w:rsidRPr="00F319CA">
        <w:rPr>
          <w:rFonts w:ascii="Times New Roman" w:hAnsi="Times New Roman" w:cs="Times New Roman"/>
          <w:i/>
        </w:rPr>
        <w:t>způsob uznávání Voucherů</w:t>
      </w:r>
      <w:r w:rsidRPr="00D15C85">
        <w:rPr>
          <w:rFonts w:ascii="Times New Roman" w:hAnsi="Times New Roman" w:cs="Times New Roman"/>
        </w:rPr>
        <w:t xml:space="preserve">, podíl jednotlivých dopravců na ceně Voucheru. V principu lze uvést, že uznávání Voucherů je dáno množinou dopravních služeb, které jsou tarifně integrované. </w:t>
      </w:r>
      <w:r w:rsidRPr="00D351DA">
        <w:rPr>
          <w:rFonts w:ascii="Times New Roman" w:hAnsi="Times New Roman" w:cs="Times New Roman"/>
        </w:rPr>
        <w:t xml:space="preserve">Cena Voucheru </w:t>
      </w:r>
      <w:r w:rsidR="00BB0848">
        <w:rPr>
          <w:rFonts w:ascii="Times New Roman" w:hAnsi="Times New Roman" w:cs="Times New Roman"/>
        </w:rPr>
        <w:t>by se obecně měla</w:t>
      </w:r>
      <w:r w:rsidRPr="00D351DA">
        <w:rPr>
          <w:rFonts w:ascii="Times New Roman" w:hAnsi="Times New Roman" w:cs="Times New Roman"/>
        </w:rPr>
        <w:t xml:space="preserve"> skládat z nástupní sazby</w:t>
      </w:r>
      <w:r w:rsidR="00D351DA">
        <w:rPr>
          <w:rFonts w:ascii="Times New Roman" w:hAnsi="Times New Roman" w:cs="Times New Roman"/>
        </w:rPr>
        <w:t xml:space="preserve"> (která například připadne </w:t>
      </w:r>
      <w:r w:rsidRPr="00D351DA">
        <w:rPr>
          <w:rFonts w:ascii="Times New Roman" w:hAnsi="Times New Roman" w:cs="Times New Roman"/>
        </w:rPr>
        <w:t xml:space="preserve">prodejci Voucheru) a jízdní sazby vztažené zpravidla na jeden kilometr (která v rozsahu ujetých kilometrů náleží jednotlivým dopravcům vykonávajícím přepravu). </w:t>
      </w:r>
      <w:r w:rsidR="00D351DA">
        <w:rPr>
          <w:rFonts w:ascii="Times New Roman" w:hAnsi="Times New Roman" w:cs="Times New Roman"/>
        </w:rPr>
        <w:t>T</w:t>
      </w:r>
      <w:r w:rsidRPr="00D351DA">
        <w:rPr>
          <w:rFonts w:ascii="Times New Roman" w:hAnsi="Times New Roman" w:cs="Times New Roman"/>
        </w:rPr>
        <w:t xml:space="preserve">ato otázka vyžaduje </w:t>
      </w:r>
      <w:r w:rsidR="00F319CA">
        <w:rPr>
          <w:rFonts w:ascii="Times New Roman" w:hAnsi="Times New Roman" w:cs="Times New Roman"/>
        </w:rPr>
        <w:t xml:space="preserve">rovněž </w:t>
      </w:r>
      <w:r w:rsidRPr="00D351DA">
        <w:rPr>
          <w:rFonts w:ascii="Times New Roman" w:hAnsi="Times New Roman" w:cs="Times New Roman"/>
        </w:rPr>
        <w:t>bližší posouzení.</w:t>
      </w:r>
    </w:p>
    <w:p w:rsidR="00C91C8C" w:rsidRDefault="00C91C8C"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AF4C4C">
        <w:rPr>
          <w:rFonts w:ascii="Times New Roman" w:hAnsi="Times New Roman" w:cs="Times New Roman"/>
        </w:rPr>
        <w:t xml:space="preserve">Varianta </w:t>
      </w:r>
      <w:r w:rsidR="00AF4C4C" w:rsidRPr="00AF4C4C">
        <w:rPr>
          <w:rFonts w:ascii="Times New Roman" w:hAnsi="Times New Roman" w:cs="Times New Roman"/>
        </w:rPr>
        <w:t>Kilometrický kredit</w:t>
      </w:r>
      <w:r w:rsidRPr="00D15C85">
        <w:rPr>
          <w:rFonts w:ascii="Times New Roman" w:hAnsi="Times New Roman" w:cs="Times New Roman"/>
        </w:rPr>
        <w:t xml:space="preserve"> dále jako </w:t>
      </w:r>
      <w:r w:rsidR="00F319CA">
        <w:rPr>
          <w:rFonts w:ascii="Times New Roman" w:hAnsi="Times New Roman" w:cs="Times New Roman"/>
        </w:rPr>
        <w:t xml:space="preserve">čtvrtou </w:t>
      </w:r>
      <w:r w:rsidRPr="00D15C85">
        <w:rPr>
          <w:rFonts w:ascii="Times New Roman" w:hAnsi="Times New Roman" w:cs="Times New Roman"/>
        </w:rPr>
        <w:t xml:space="preserve">esenciální podmínku vyžaduje vyřešit </w:t>
      </w:r>
      <w:r w:rsidRPr="00F319CA">
        <w:rPr>
          <w:rFonts w:ascii="Times New Roman" w:hAnsi="Times New Roman" w:cs="Times New Roman"/>
          <w:i/>
        </w:rPr>
        <w:t>zúčtování výnosů, označované zpravidla jako „</w:t>
      </w:r>
      <w:r w:rsidRPr="00D15C85">
        <w:rPr>
          <w:rFonts w:ascii="Times New Roman" w:hAnsi="Times New Roman" w:cs="Times New Roman"/>
          <w:i/>
        </w:rPr>
        <w:t>clearing“</w:t>
      </w:r>
      <w:r w:rsidRPr="00D15C85">
        <w:rPr>
          <w:rFonts w:ascii="Times New Roman" w:hAnsi="Times New Roman" w:cs="Times New Roman"/>
        </w:rPr>
        <w:t>. Tento clearing je jednou z důležitých funkcí centrálního prvku, který v této variantě musí vzniknout. Pro clearing musí být k dispozici potřebná data, ze</w:t>
      </w:r>
      <w:r w:rsidR="00F319CA">
        <w:rPr>
          <w:rFonts w:ascii="Times New Roman" w:hAnsi="Times New Roman" w:cs="Times New Roman"/>
        </w:rPr>
        <w:t> </w:t>
      </w:r>
      <w:r w:rsidRPr="00D15C85">
        <w:rPr>
          <w:rFonts w:ascii="Times New Roman" w:hAnsi="Times New Roman" w:cs="Times New Roman"/>
        </w:rPr>
        <w:t>kterých je zřejmé, jaký dopravce provedl dopravní službu v jakém rozsahu.</w:t>
      </w:r>
    </w:p>
    <w:p w:rsidR="006D5081" w:rsidRDefault="006D5081"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Pr>
          <w:rFonts w:ascii="Times New Roman" w:hAnsi="Times New Roman" w:cs="Times New Roman"/>
        </w:rPr>
        <w:t>Podmínkou efektivní implementace varianty Kilometrický kredit, je skutečnost, že ve vlacích nebude vyžadována (explicitně ani implicitně) povinná rezervace. Fakultativní rezervace je</w:t>
      </w:r>
      <w:r w:rsidR="00BB0848">
        <w:rPr>
          <w:rFonts w:ascii="Times New Roman" w:hAnsi="Times New Roman" w:cs="Times New Roman"/>
        </w:rPr>
        <w:t> </w:t>
      </w:r>
      <w:r>
        <w:rPr>
          <w:rFonts w:ascii="Times New Roman" w:hAnsi="Times New Roman" w:cs="Times New Roman"/>
        </w:rPr>
        <w:t>prostředkem k zajištění požadovaného místa, nikoliv reálnou nutností</w:t>
      </w:r>
      <w:r w:rsidR="00BB0848">
        <w:rPr>
          <w:rFonts w:ascii="Times New Roman" w:hAnsi="Times New Roman" w:cs="Times New Roman"/>
        </w:rPr>
        <w:t xml:space="preserve"> pro přepravu</w:t>
      </w:r>
      <w:r>
        <w:rPr>
          <w:rFonts w:ascii="Times New Roman" w:hAnsi="Times New Roman" w:cs="Times New Roman"/>
        </w:rPr>
        <w:t>.</w:t>
      </w:r>
    </w:p>
    <w:p w:rsidR="00C91C8C" w:rsidRPr="00D351DA" w:rsidRDefault="00C91C8C"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351DA">
        <w:rPr>
          <w:rFonts w:ascii="Times New Roman" w:hAnsi="Times New Roman" w:cs="Times New Roman"/>
        </w:rPr>
        <w:t>Nabízí se řešení, obdobné jako v případě diskusí o tarifní spolupráci v rámci linky R27. U soutěžených relací může být dopravce povinen jízdní doklad prokazatelně označit. U přímo sjednaných relací výhradně s dominantním dopravcem se nabízí po přechodnou dobu možnost, že bude očekáváno, že jízdní doklad, nebyl-li prokazatelně označen pro soutěžené relace, byl využit u dopravních služeb v rámci přímého zadání. Tato varianta však může být poněkud problematická na relacích, kde jezdí i další dopravci a měla by být postupně nahrazena určitým typem validace na všech konkurenčních relacích. Zdá se, že musí být v cílovém řešení nahrazena prokazatelným označením u všech dopravních služeb.</w:t>
      </w:r>
    </w:p>
    <w:p w:rsidR="00CA394D" w:rsidRPr="00D351DA" w:rsidRDefault="00E42154"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Varianta </w:t>
      </w:r>
      <w:r w:rsidR="00302D69" w:rsidRPr="00302D69">
        <w:rPr>
          <w:rFonts w:ascii="Times New Roman" w:hAnsi="Times New Roman" w:cs="Times New Roman"/>
        </w:rPr>
        <w:t>Kilometrický kredit</w:t>
      </w:r>
      <w:r w:rsidRPr="00D15C85">
        <w:rPr>
          <w:rFonts w:ascii="Times New Roman" w:hAnsi="Times New Roman" w:cs="Times New Roman"/>
        </w:rPr>
        <w:t xml:space="preserve"> nevyžaduje jako podmínku svého vzniku existenci jednotného přístupového bodu, umožňujícího </w:t>
      </w:r>
      <w:r w:rsidR="00FC6E11" w:rsidRPr="00D15C85">
        <w:rPr>
          <w:rFonts w:ascii="Times New Roman" w:hAnsi="Times New Roman" w:cs="Times New Roman"/>
        </w:rPr>
        <w:t>vyhledání spojení a </w:t>
      </w:r>
      <w:r w:rsidRPr="00D15C85">
        <w:rPr>
          <w:rFonts w:ascii="Times New Roman" w:hAnsi="Times New Roman" w:cs="Times New Roman"/>
        </w:rPr>
        <w:t>rezervaci</w:t>
      </w:r>
      <w:r w:rsidR="00BC44B6">
        <w:rPr>
          <w:rFonts w:ascii="Times New Roman" w:hAnsi="Times New Roman" w:cs="Times New Roman"/>
        </w:rPr>
        <w:t xml:space="preserve"> </w:t>
      </w:r>
      <w:r w:rsidRPr="00D15C85">
        <w:rPr>
          <w:rFonts w:ascii="Times New Roman" w:hAnsi="Times New Roman" w:cs="Times New Roman"/>
        </w:rPr>
        <w:t>(resp.</w:t>
      </w:r>
      <w:r w:rsidR="00BC44B6">
        <w:rPr>
          <w:rFonts w:ascii="Times New Roman" w:hAnsi="Times New Roman" w:cs="Times New Roman"/>
        </w:rPr>
        <w:t xml:space="preserve"> zprostředkovaně </w:t>
      </w:r>
      <w:r w:rsidRPr="00D15C85">
        <w:rPr>
          <w:rFonts w:ascii="Times New Roman" w:hAnsi="Times New Roman" w:cs="Times New Roman"/>
        </w:rPr>
        <w:t xml:space="preserve">i prodej) jízdních dokladů. </w:t>
      </w:r>
      <w:r w:rsidR="00B65C8C" w:rsidRPr="00D15C85">
        <w:rPr>
          <w:rFonts w:ascii="Times New Roman" w:hAnsi="Times New Roman" w:cs="Times New Roman"/>
        </w:rPr>
        <w:t xml:space="preserve">Vytvoření jednotného přístupového bodu je však velkým přínosem pro orientaci cestujícího v případě této varianty </w:t>
      </w:r>
      <w:r w:rsidR="00C91C8C" w:rsidRPr="00D15C85">
        <w:rPr>
          <w:rFonts w:ascii="Times New Roman" w:hAnsi="Times New Roman" w:cs="Times New Roman"/>
        </w:rPr>
        <w:t>a jeví se věcně jako vhodné k dalšímu sledování</w:t>
      </w:r>
      <w:r w:rsidR="00D351DA">
        <w:rPr>
          <w:rStyle w:val="Znakapoznpodarou"/>
          <w:rFonts w:ascii="Times New Roman" w:hAnsi="Times New Roman" w:cs="Times New Roman"/>
        </w:rPr>
        <w:footnoteReference w:id="30"/>
      </w:r>
      <w:r w:rsidR="00B65C8C" w:rsidRPr="00D15C85">
        <w:rPr>
          <w:rFonts w:ascii="Times New Roman" w:hAnsi="Times New Roman" w:cs="Times New Roman"/>
        </w:rPr>
        <w:t>.</w:t>
      </w:r>
    </w:p>
    <w:p w:rsidR="00CA394D" w:rsidRPr="00D15C85" w:rsidRDefault="00006E0F"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T</w:t>
      </w:r>
      <w:r w:rsidR="00302D69">
        <w:rPr>
          <w:rFonts w:ascii="Times New Roman" w:hAnsi="Times New Roman" w:cs="Times New Roman"/>
        </w:rPr>
        <w:t xml:space="preserve">arif používaný </w:t>
      </w:r>
      <w:r w:rsidR="00302D69" w:rsidRPr="00302D69">
        <w:rPr>
          <w:rFonts w:ascii="Times New Roman" w:hAnsi="Times New Roman" w:cs="Times New Roman"/>
        </w:rPr>
        <w:t xml:space="preserve">pro </w:t>
      </w:r>
      <w:r w:rsidR="00CA394D" w:rsidRPr="00302D69">
        <w:rPr>
          <w:rFonts w:ascii="Times New Roman" w:hAnsi="Times New Roman" w:cs="Times New Roman"/>
        </w:rPr>
        <w:t>Kilometrický kredit</w:t>
      </w:r>
      <w:r w:rsidR="00CA394D" w:rsidRPr="00D15C85">
        <w:rPr>
          <w:rFonts w:ascii="Times New Roman" w:hAnsi="Times New Roman" w:cs="Times New Roman"/>
        </w:rPr>
        <w:t xml:space="preserve"> může vzniknout tím, že jeho používání</w:t>
      </w:r>
    </w:p>
    <w:p w:rsidR="00006E0F" w:rsidRPr="00D15C85" w:rsidRDefault="00006E0F" w:rsidP="00D351DA">
      <w:pPr>
        <w:pStyle w:val="Odstavecseseznamem"/>
        <w:numPr>
          <w:ilvl w:val="0"/>
          <w:numId w:val="13"/>
        </w:numPr>
        <w:spacing w:after="0" w:line="240" w:lineRule="auto"/>
        <w:ind w:left="924" w:hanging="357"/>
        <w:contextualSpacing w:val="0"/>
        <w:jc w:val="both"/>
        <w:rPr>
          <w:rFonts w:ascii="Times New Roman" w:hAnsi="Times New Roman" w:cs="Times New Roman"/>
        </w:rPr>
      </w:pPr>
      <w:r w:rsidRPr="00D15C85">
        <w:rPr>
          <w:rFonts w:ascii="Times New Roman" w:hAnsi="Times New Roman" w:cs="Times New Roman"/>
        </w:rPr>
        <w:t>akceptují všichni dopravci na základě svého podnikatelského rozhodnutí,</w:t>
      </w:r>
    </w:p>
    <w:p w:rsidR="00006E0F" w:rsidRPr="00D15C85" w:rsidRDefault="00006E0F" w:rsidP="00D351DA">
      <w:pPr>
        <w:pStyle w:val="Odstavecseseznamem"/>
        <w:numPr>
          <w:ilvl w:val="0"/>
          <w:numId w:val="13"/>
        </w:numPr>
        <w:spacing w:after="0" w:line="240" w:lineRule="auto"/>
        <w:ind w:left="924" w:hanging="357"/>
        <w:contextualSpacing w:val="0"/>
        <w:jc w:val="both"/>
        <w:rPr>
          <w:rFonts w:ascii="Times New Roman" w:hAnsi="Times New Roman" w:cs="Times New Roman"/>
        </w:rPr>
      </w:pPr>
      <w:r w:rsidRPr="00D15C85">
        <w:rPr>
          <w:rFonts w:ascii="Times New Roman" w:hAnsi="Times New Roman" w:cs="Times New Roman"/>
        </w:rPr>
        <w:t>uloží orgán veřejné správy např. cenovým rozhodnutím (obecné pravidlo) či</w:t>
      </w:r>
      <w:r w:rsidR="004B5556" w:rsidRPr="00D15C85">
        <w:rPr>
          <w:rFonts w:ascii="Times New Roman" w:hAnsi="Times New Roman" w:cs="Times New Roman"/>
        </w:rPr>
        <w:t> </w:t>
      </w:r>
      <w:r w:rsidRPr="00D15C85">
        <w:rPr>
          <w:rFonts w:ascii="Times New Roman" w:hAnsi="Times New Roman" w:cs="Times New Roman"/>
        </w:rPr>
        <w:t>podmínkami provozování drážní dopravy (licence), nebo</w:t>
      </w:r>
    </w:p>
    <w:p w:rsidR="00006E0F" w:rsidRPr="00D351DA" w:rsidRDefault="00006E0F" w:rsidP="00D351DA">
      <w:pPr>
        <w:pStyle w:val="Odstavecseseznamem"/>
        <w:numPr>
          <w:ilvl w:val="0"/>
          <w:numId w:val="13"/>
        </w:numPr>
        <w:spacing w:after="120" w:line="240" w:lineRule="auto"/>
        <w:contextualSpacing w:val="0"/>
        <w:jc w:val="both"/>
        <w:rPr>
          <w:rFonts w:ascii="Times New Roman" w:hAnsi="Times New Roman" w:cs="Times New Roman"/>
        </w:rPr>
      </w:pPr>
      <w:r w:rsidRPr="00D15C85">
        <w:rPr>
          <w:rFonts w:ascii="Times New Roman" w:hAnsi="Times New Roman" w:cs="Times New Roman"/>
        </w:rPr>
        <w:t>sjedná orgán veřejné správy prostřednictvím určitého typu smlouvy o veřejných službách (tzv. tarifní závazek zakotvený ve smlouvě).</w:t>
      </w:r>
    </w:p>
    <w:p w:rsidR="00D351DA" w:rsidRPr="00D351DA" w:rsidRDefault="00D351DA"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u w:val="single"/>
        </w:rPr>
        <w:t>U varianty a)</w:t>
      </w:r>
      <w:r w:rsidRPr="00D15C85">
        <w:rPr>
          <w:rFonts w:ascii="Times New Roman" w:hAnsi="Times New Roman" w:cs="Times New Roman"/>
        </w:rPr>
        <w:t xml:space="preserve"> je velmi problematické se domnívat, že k takovému rozhodnutí dojdou všichni dopravci na základě téhož vlastního komerčního uvážení</w:t>
      </w:r>
      <w:r w:rsidRPr="00BC44B6">
        <w:rPr>
          <w:rStyle w:val="Znakapoznpodarou"/>
          <w:rFonts w:ascii="Times New Roman" w:hAnsi="Times New Roman" w:cs="Times New Roman"/>
          <w:color w:val="002060"/>
        </w:rPr>
        <w:footnoteReference w:id="31"/>
      </w:r>
      <w:r>
        <w:rPr>
          <w:rFonts w:ascii="Times New Roman" w:hAnsi="Times New Roman" w:cs="Times New Roman"/>
        </w:rPr>
        <w:t>.</w:t>
      </w:r>
    </w:p>
    <w:p w:rsidR="00C02FA9" w:rsidRPr="00AF4C4C" w:rsidRDefault="00006E0F"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u w:val="single"/>
        </w:rPr>
        <w:t>U varianty b)</w:t>
      </w:r>
      <w:r w:rsidRPr="00D15C85">
        <w:rPr>
          <w:rFonts w:ascii="Times New Roman" w:hAnsi="Times New Roman" w:cs="Times New Roman"/>
        </w:rPr>
        <w:t xml:space="preserve"> vzniká několik problémů. Uložený tarif by měl být</w:t>
      </w:r>
      <w:r w:rsidR="0074194C" w:rsidRPr="00D15C85">
        <w:rPr>
          <w:rFonts w:ascii="Times New Roman" w:hAnsi="Times New Roman" w:cs="Times New Roman"/>
        </w:rPr>
        <w:t xml:space="preserve"> </w:t>
      </w:r>
      <w:r w:rsidR="00505F59" w:rsidRPr="00D15C85">
        <w:rPr>
          <w:rFonts w:ascii="Times New Roman" w:hAnsi="Times New Roman" w:cs="Times New Roman"/>
        </w:rPr>
        <w:t>komerčně vhodný, nikoliv nadměrně sociální či naopak zcela netržní (vys</w:t>
      </w:r>
      <w:r w:rsidR="00C062BD" w:rsidRPr="00D15C85">
        <w:rPr>
          <w:rFonts w:ascii="Times New Roman" w:hAnsi="Times New Roman" w:cs="Times New Roman"/>
        </w:rPr>
        <w:t>oko nad tržní cenou). A</w:t>
      </w:r>
      <w:r w:rsidR="00505F59" w:rsidRPr="00D15C85">
        <w:rPr>
          <w:rFonts w:ascii="Times New Roman" w:hAnsi="Times New Roman" w:cs="Times New Roman"/>
        </w:rPr>
        <w:t>však orgány veřejné správy neprojevují zpravidla dostatek tržního citu na stanovení jeho výše</w:t>
      </w:r>
      <w:r w:rsidR="00BC44B6">
        <w:rPr>
          <w:rFonts w:ascii="Times New Roman" w:hAnsi="Times New Roman" w:cs="Times New Roman"/>
        </w:rPr>
        <w:t>, zejména pro účely nadregionální dopravy</w:t>
      </w:r>
      <w:r w:rsidR="00505F59" w:rsidRPr="00D15C85">
        <w:rPr>
          <w:rFonts w:ascii="Times New Roman" w:hAnsi="Times New Roman" w:cs="Times New Roman"/>
        </w:rPr>
        <w:t>.</w:t>
      </w:r>
      <w:r w:rsidR="0074194C" w:rsidRPr="00D15C85">
        <w:rPr>
          <w:rFonts w:ascii="Times New Roman" w:hAnsi="Times New Roman" w:cs="Times New Roman"/>
        </w:rPr>
        <w:t xml:space="preserve"> </w:t>
      </w:r>
      <w:r w:rsidR="00BC44B6">
        <w:rPr>
          <w:rFonts w:ascii="Times New Roman" w:hAnsi="Times New Roman" w:cs="Times New Roman"/>
        </w:rPr>
        <w:t xml:space="preserve">Také je třeba upozornit, že </w:t>
      </w:r>
      <w:r w:rsidR="00505F59" w:rsidRPr="00D15C85">
        <w:rPr>
          <w:rFonts w:ascii="Times New Roman" w:hAnsi="Times New Roman" w:cs="Times New Roman"/>
        </w:rPr>
        <w:t>nařízení č.</w:t>
      </w:r>
      <w:r w:rsidR="00BC44B6">
        <w:rPr>
          <w:rFonts w:ascii="Times New Roman" w:hAnsi="Times New Roman" w:cs="Times New Roman"/>
        </w:rPr>
        <w:t> </w:t>
      </w:r>
      <w:r w:rsidR="00505F59" w:rsidRPr="00D15C85">
        <w:rPr>
          <w:rFonts w:ascii="Times New Roman" w:hAnsi="Times New Roman" w:cs="Times New Roman"/>
        </w:rPr>
        <w:t xml:space="preserve">1370/2007 hovoří v článku 3 odst. 2 o stanovení </w:t>
      </w:r>
      <w:r w:rsidR="00505F59" w:rsidRPr="00302D69">
        <w:rPr>
          <w:rFonts w:ascii="Times New Roman" w:hAnsi="Times New Roman" w:cs="Times New Roman"/>
          <w:i/>
        </w:rPr>
        <w:t>maximálních tarifů</w:t>
      </w:r>
      <w:r w:rsidR="00505F59" w:rsidRPr="00D15C85">
        <w:rPr>
          <w:rFonts w:ascii="Times New Roman" w:hAnsi="Times New Roman" w:cs="Times New Roman"/>
        </w:rPr>
        <w:t xml:space="preserve">, nikoliv </w:t>
      </w:r>
      <w:r w:rsidR="00505F59" w:rsidRPr="00302D69">
        <w:rPr>
          <w:rFonts w:ascii="Times New Roman" w:hAnsi="Times New Roman" w:cs="Times New Roman"/>
          <w:i/>
        </w:rPr>
        <w:t>stanovení tarifů</w:t>
      </w:r>
      <w:r w:rsidR="00505F59" w:rsidRPr="00D15C85">
        <w:rPr>
          <w:rFonts w:ascii="Times New Roman" w:hAnsi="Times New Roman" w:cs="Times New Roman"/>
        </w:rPr>
        <w:t xml:space="preserve"> jako takových. </w:t>
      </w:r>
      <w:r w:rsidR="00323473">
        <w:rPr>
          <w:rFonts w:ascii="Times New Roman" w:hAnsi="Times New Roman" w:cs="Times New Roman"/>
        </w:rPr>
        <w:t>Stanovení tarifní integrace</w:t>
      </w:r>
      <w:r w:rsidR="00C02FA9" w:rsidRPr="00AF4C4C">
        <w:rPr>
          <w:rFonts w:ascii="Times New Roman" w:hAnsi="Times New Roman" w:cs="Times New Roman"/>
        </w:rPr>
        <w:t xml:space="preserve"> jako podmínky přístupu k podnikání (licence) je třeba z dalších úvah vyloučit pro rozpor s unijním právem (např. směrnicí 34/2012/EU).</w:t>
      </w:r>
    </w:p>
    <w:p w:rsidR="00006E0F" w:rsidRPr="00D15C85" w:rsidRDefault="004B5556"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Z pohledu práva Evropské unie není zcela </w:t>
      </w:r>
      <w:r w:rsidR="00AE0BFF" w:rsidRPr="00D15C85">
        <w:rPr>
          <w:rFonts w:ascii="Times New Roman" w:hAnsi="Times New Roman" w:cs="Times New Roman"/>
        </w:rPr>
        <w:t>zřejmé</w:t>
      </w:r>
      <w:r w:rsidR="00505F59" w:rsidRPr="00D15C85">
        <w:rPr>
          <w:rFonts w:ascii="Times New Roman" w:hAnsi="Times New Roman" w:cs="Times New Roman"/>
        </w:rPr>
        <w:t xml:space="preserve">, jak správně kompenzovat obecné pravidlo. </w:t>
      </w:r>
      <w:r w:rsidR="00006E0F" w:rsidRPr="00D15C85">
        <w:rPr>
          <w:rFonts w:ascii="Times New Roman" w:hAnsi="Times New Roman" w:cs="Times New Roman"/>
        </w:rPr>
        <w:t xml:space="preserve">Vždy se situace porovnává s tržní situací, kdy by závazek nebyl uložen. Problém vzniká v tom, že orgány veřejné správy by musely prokázat, že jimi stanovená </w:t>
      </w:r>
      <w:r w:rsidR="00006E0F" w:rsidRPr="00D15C85">
        <w:rPr>
          <w:rFonts w:ascii="Times New Roman" w:hAnsi="Times New Roman" w:cs="Times New Roman"/>
          <w:i/>
        </w:rPr>
        <w:t>výše základního tarifu je tržní a tedy dopravcům nevzniká žádná újma ani tarifní závazek</w:t>
      </w:r>
      <w:r w:rsidR="00006E0F" w:rsidRPr="00D15C85">
        <w:rPr>
          <w:rFonts w:ascii="Times New Roman" w:hAnsi="Times New Roman" w:cs="Times New Roman"/>
        </w:rPr>
        <w:t xml:space="preserve"> (popřípadě že újma vzniká a v této správné výši je všem kompenzována). To by muselo být prokazováno zřejmě opakovanými studiemi (např. stranami přesvědčenými o tom, že nastavená výše tarifu je nižší než tržní a tedy má být předmětem kompenzace ze strany orgánu veřejné správy, který o obecném pravidle rozhodl).</w:t>
      </w:r>
      <w:r w:rsidR="0074194C" w:rsidRPr="00D15C85">
        <w:rPr>
          <w:rFonts w:ascii="Times New Roman" w:hAnsi="Times New Roman" w:cs="Times New Roman"/>
        </w:rPr>
        <w:t xml:space="preserve"> </w:t>
      </w:r>
      <w:r w:rsidRPr="00D15C85">
        <w:rPr>
          <w:rFonts w:ascii="Times New Roman" w:hAnsi="Times New Roman" w:cs="Times New Roman"/>
        </w:rPr>
        <w:t>K tomu lze doplnit, že n</w:t>
      </w:r>
      <w:r w:rsidR="00006E0F" w:rsidRPr="00D15C85">
        <w:rPr>
          <w:rFonts w:ascii="Times New Roman" w:hAnsi="Times New Roman" w:cs="Times New Roman"/>
        </w:rPr>
        <w:t xml:space="preserve">ařízení č. 1370/2007 o veřejných službách stanoví, že </w:t>
      </w:r>
      <w:r w:rsidR="00006E0F" w:rsidRPr="00D15C85">
        <w:rPr>
          <w:rFonts w:ascii="Times New Roman" w:hAnsi="Times New Roman" w:cs="Times New Roman"/>
          <w:i/>
        </w:rPr>
        <w:t xml:space="preserve">„příslušný orgán poskytne provozovatelům veřejných služeb kompenzaci za čisté finanční dopady, pozitivní nebo negativní, na náklady a příjmy, které vznikly při plnění tarifních závazků stanovených v obecných pravidlech způsobem, který zabraňuje nadměrnému poskytnutí kompenzací“ </w:t>
      </w:r>
      <w:r w:rsidR="00006E0F" w:rsidRPr="00D15C85">
        <w:rPr>
          <w:rFonts w:ascii="Times New Roman" w:hAnsi="Times New Roman" w:cs="Times New Roman"/>
        </w:rPr>
        <w:t>v souladu s dalšími články nařízení a jeho přílohou. Povšimněme si, že poněkud obdobné problémy již dnes vznikají u nařízených slev z jízdného a začínají vznikat i kolem režijních slev na železnici, které aktuálně MD ukládá ČD, takže se jedná ryze praktické, jimž bude resort dopravy stále více čelit. Pokud by byl schopen stanovit reálné vyrovnání, popřípadě prokázat, že trh nenarušil, je varianta b) možná, v opačném případě nikoliv.</w:t>
      </w:r>
    </w:p>
    <w:p w:rsidR="004B5556" w:rsidRPr="00E722D0" w:rsidRDefault="00006E0F"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u w:val="single"/>
        </w:rPr>
        <w:t>Zbývá aktivita vymezená ve variantě c)</w:t>
      </w:r>
      <w:r w:rsidRPr="00D15C85">
        <w:rPr>
          <w:rFonts w:ascii="Times New Roman" w:hAnsi="Times New Roman" w:cs="Times New Roman"/>
          <w:color w:val="002060"/>
        </w:rPr>
        <w:t xml:space="preserve"> </w:t>
      </w:r>
      <w:r w:rsidRPr="00D15C85">
        <w:rPr>
          <w:rFonts w:ascii="Times New Roman" w:hAnsi="Times New Roman" w:cs="Times New Roman"/>
        </w:rPr>
        <w:t>ohraničená následujícími omezeními</w:t>
      </w:r>
      <w:r w:rsidR="0074194C" w:rsidRPr="00D15C85">
        <w:rPr>
          <w:rFonts w:ascii="Times New Roman" w:hAnsi="Times New Roman" w:cs="Times New Roman"/>
        </w:rPr>
        <w:t xml:space="preserve">. </w:t>
      </w:r>
      <w:r w:rsidRPr="00D15C85">
        <w:rPr>
          <w:rFonts w:ascii="Times New Roman" w:hAnsi="Times New Roman" w:cs="Times New Roman"/>
        </w:rPr>
        <w:t>Sjednání smlouvy o veřejných službách je dvoustranný akt soukromoprávní povah</w:t>
      </w:r>
      <w:r w:rsidR="00BC44B6">
        <w:rPr>
          <w:rFonts w:ascii="Times New Roman" w:hAnsi="Times New Roman" w:cs="Times New Roman"/>
        </w:rPr>
        <w:t>y</w:t>
      </w:r>
      <w:r w:rsidRPr="00D15C85">
        <w:rPr>
          <w:rFonts w:ascii="Times New Roman" w:hAnsi="Times New Roman" w:cs="Times New Roman"/>
        </w:rPr>
        <w:t>. U přímých sm</w:t>
      </w:r>
      <w:r w:rsidR="004B5556" w:rsidRPr="00D15C85">
        <w:rPr>
          <w:rFonts w:ascii="Times New Roman" w:hAnsi="Times New Roman" w:cs="Times New Roman"/>
        </w:rPr>
        <w:t>luv by s touto povinností musel</w:t>
      </w:r>
      <w:r w:rsidRPr="00D15C85">
        <w:rPr>
          <w:rFonts w:ascii="Times New Roman" w:hAnsi="Times New Roman" w:cs="Times New Roman"/>
        </w:rPr>
        <w:t xml:space="preserve"> souhlasit </w:t>
      </w:r>
      <w:r w:rsidR="004B5556" w:rsidRPr="00D15C85">
        <w:rPr>
          <w:rFonts w:ascii="Times New Roman" w:hAnsi="Times New Roman" w:cs="Times New Roman"/>
        </w:rPr>
        <w:t xml:space="preserve">dopravce </w:t>
      </w:r>
      <w:r w:rsidRPr="00D15C85">
        <w:rPr>
          <w:rFonts w:ascii="Times New Roman" w:hAnsi="Times New Roman" w:cs="Times New Roman"/>
        </w:rPr>
        <w:t>ČD</w:t>
      </w:r>
      <w:r w:rsidR="004B5556" w:rsidRPr="00D15C85">
        <w:rPr>
          <w:rFonts w:ascii="Times New Roman" w:hAnsi="Times New Roman" w:cs="Times New Roman"/>
        </w:rPr>
        <w:t xml:space="preserve"> v rámci dvoustranného smluvního ujednání</w:t>
      </w:r>
      <w:r w:rsidRPr="00D15C85">
        <w:rPr>
          <w:rFonts w:ascii="Times New Roman" w:hAnsi="Times New Roman" w:cs="Times New Roman"/>
        </w:rPr>
        <w:t>.</w:t>
      </w:r>
      <w:r w:rsidR="0074194C" w:rsidRPr="00D15C85">
        <w:rPr>
          <w:rFonts w:ascii="Times New Roman" w:hAnsi="Times New Roman" w:cs="Times New Roman"/>
        </w:rPr>
        <w:t xml:space="preserve"> </w:t>
      </w:r>
      <w:r w:rsidRPr="00D15C85">
        <w:rPr>
          <w:rFonts w:ascii="Times New Roman" w:hAnsi="Times New Roman" w:cs="Times New Roman"/>
        </w:rPr>
        <w:t>U veřejných služeb komerčního charakteru je separátní uzavření smlouvy o</w:t>
      </w:r>
      <w:r w:rsidR="0074194C" w:rsidRPr="00D15C85">
        <w:rPr>
          <w:rFonts w:ascii="Times New Roman" w:hAnsi="Times New Roman" w:cs="Times New Roman"/>
        </w:rPr>
        <w:t> </w:t>
      </w:r>
      <w:r w:rsidRPr="00D15C85">
        <w:rPr>
          <w:rFonts w:ascii="Times New Roman" w:hAnsi="Times New Roman" w:cs="Times New Roman"/>
        </w:rPr>
        <w:t>veřejných službách, jejímž předmětem je pouze plnění tarifního závazku, zatíženo stejnými problémy, které byly vymezeny ve variantě 1). Nelze vyloučit, že realizace tohoto řešení narazí u komerčních služeb na nepřekonatelné problémy při implementaci, pokud nebude zvolen koncesní model.</w:t>
      </w:r>
      <w:r w:rsidR="0074194C" w:rsidRPr="00D15C85">
        <w:rPr>
          <w:rFonts w:ascii="Times New Roman" w:hAnsi="Times New Roman" w:cs="Times New Roman"/>
        </w:rPr>
        <w:t xml:space="preserve"> </w:t>
      </w:r>
      <w:r w:rsidRPr="00D15C85">
        <w:rPr>
          <w:rFonts w:ascii="Times New Roman" w:hAnsi="Times New Roman" w:cs="Times New Roman"/>
        </w:rPr>
        <w:t>U veřejných smluv sjednávaných s kraji není úplně jisté, že by tuto povinnost akceptovalo vše 14 krajů, jedná se tedy o podobný problém jako u komerční dopravy. Po stanovení jasných standardů lze uložit i formou memoranda.</w:t>
      </w:r>
      <w:r w:rsidR="00E722D0">
        <w:rPr>
          <w:rFonts w:ascii="Times New Roman" w:hAnsi="Times New Roman" w:cs="Times New Roman"/>
        </w:rPr>
        <w:t xml:space="preserve"> </w:t>
      </w:r>
      <w:r w:rsidR="0074194C" w:rsidRPr="00E722D0">
        <w:rPr>
          <w:rFonts w:ascii="Times New Roman" w:hAnsi="Times New Roman" w:cs="Times New Roman"/>
        </w:rPr>
        <w:t>Obecně vzniká opět podobný</w:t>
      </w:r>
      <w:r w:rsidRPr="00E722D0">
        <w:rPr>
          <w:rFonts w:ascii="Times New Roman" w:hAnsi="Times New Roman" w:cs="Times New Roman"/>
        </w:rPr>
        <w:t xml:space="preserve"> problém s komerční vhodností tarifu. Rozdílně od varianty b) má </w:t>
      </w:r>
      <w:r w:rsidR="00BC44B6" w:rsidRPr="00E722D0">
        <w:rPr>
          <w:rFonts w:ascii="Times New Roman" w:hAnsi="Times New Roman" w:cs="Times New Roman"/>
        </w:rPr>
        <w:t xml:space="preserve">vstupuje </w:t>
      </w:r>
      <w:r w:rsidRPr="00E722D0">
        <w:rPr>
          <w:rFonts w:ascii="Times New Roman" w:hAnsi="Times New Roman" w:cs="Times New Roman"/>
        </w:rPr>
        <w:t>dopravce</w:t>
      </w:r>
      <w:r w:rsidR="00BC44B6" w:rsidRPr="00E722D0">
        <w:rPr>
          <w:rFonts w:ascii="Times New Roman" w:hAnsi="Times New Roman" w:cs="Times New Roman"/>
        </w:rPr>
        <w:t xml:space="preserve"> do této situace na smluvním základě</w:t>
      </w:r>
      <w:r w:rsidRPr="00E722D0">
        <w:rPr>
          <w:rFonts w:ascii="Times New Roman" w:hAnsi="Times New Roman" w:cs="Times New Roman"/>
        </w:rPr>
        <w:t>, což tuto variantu staví právně do poněkud odlišné situace.</w:t>
      </w:r>
    </w:p>
    <w:p w:rsidR="00006E0F" w:rsidRPr="00D15C85" w:rsidRDefault="00006E0F"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Nelze v této variantě nevidět rozdíl mezi smlouvami s různou dělbou výnosového rizika. U </w:t>
      </w:r>
      <w:r w:rsidR="0074194C" w:rsidRPr="00D15C85">
        <w:rPr>
          <w:rFonts w:ascii="Times New Roman" w:hAnsi="Times New Roman" w:cs="Times New Roman"/>
        </w:rPr>
        <w:t xml:space="preserve">tzv. </w:t>
      </w:r>
      <w:r w:rsidRPr="00D15C85">
        <w:rPr>
          <w:rFonts w:ascii="Times New Roman" w:hAnsi="Times New Roman" w:cs="Times New Roman"/>
          <w:i/>
        </w:rPr>
        <w:t>brutto</w:t>
      </w:r>
      <w:r w:rsidRPr="00D15C85">
        <w:rPr>
          <w:rFonts w:ascii="Times New Roman" w:hAnsi="Times New Roman" w:cs="Times New Roman"/>
        </w:rPr>
        <w:t xml:space="preserve"> smluv bude dopravci tarif lhostejný a bude jistě připraven přistoupit na jakýkoliv, neboť kompenzace případné ztráty z aplikace tarifu vyrovnává. U </w:t>
      </w:r>
      <w:r w:rsidRPr="00D15C85">
        <w:rPr>
          <w:rFonts w:ascii="Times New Roman" w:hAnsi="Times New Roman" w:cs="Times New Roman"/>
          <w:i/>
        </w:rPr>
        <w:t>netto</w:t>
      </w:r>
      <w:r w:rsidRPr="00D15C85">
        <w:rPr>
          <w:rFonts w:ascii="Times New Roman" w:hAnsi="Times New Roman" w:cs="Times New Roman"/>
        </w:rPr>
        <w:t xml:space="preserve"> smluv, a to zejména soutěžených, bude požadovat dopravce znát smluvní pravidla pro vývoj tarifu na celou dobu trvání smlouvy dopředu, jinak by byla nabídková dokumentace zatížena neurčitostí.</w:t>
      </w:r>
    </w:p>
    <w:p w:rsidR="00194CE5" w:rsidRPr="00D15C85" w:rsidRDefault="00194CE5"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E722D0">
        <w:rPr>
          <w:rFonts w:ascii="Times New Roman" w:hAnsi="Times New Roman" w:cs="Times New Roman"/>
          <w:b/>
          <w:color w:val="002060"/>
        </w:rPr>
        <w:t xml:space="preserve">Jediným racionálním řešením tohoto problému je stanovení výše základního tarifu </w:t>
      </w:r>
      <w:r w:rsidR="00D0250A" w:rsidRPr="00E722D0">
        <w:rPr>
          <w:rFonts w:ascii="Times New Roman" w:hAnsi="Times New Roman" w:cs="Times New Roman"/>
          <w:b/>
          <w:color w:val="002060"/>
        </w:rPr>
        <w:t xml:space="preserve">činností veřejné správy </w:t>
      </w:r>
      <w:r w:rsidRPr="00E722D0">
        <w:rPr>
          <w:rFonts w:ascii="Times New Roman" w:hAnsi="Times New Roman" w:cs="Times New Roman"/>
          <w:b/>
          <w:color w:val="002060"/>
        </w:rPr>
        <w:t>na základě důkladné expertní analýzy trhu. I tak existuje obtíž, že takto jednou stanovený tarif bude obtížné předem neurčeným způsobem měnit.</w:t>
      </w:r>
      <w:r w:rsidR="0074194C" w:rsidRPr="00E722D0">
        <w:rPr>
          <w:rFonts w:ascii="Times New Roman" w:hAnsi="Times New Roman" w:cs="Times New Roman"/>
          <w:b/>
          <w:color w:val="002060"/>
        </w:rPr>
        <w:t xml:space="preserve"> </w:t>
      </w:r>
      <w:r w:rsidRPr="00E722D0">
        <w:rPr>
          <w:rFonts w:ascii="Times New Roman" w:hAnsi="Times New Roman" w:cs="Times New Roman"/>
          <w:b/>
          <w:color w:val="002060"/>
        </w:rPr>
        <w:t>Není problém jej navyšovat předem známými veličinami (například inflací), ale je problém jej změnit s ohledem na změnu tržního chování cestujících, protože „netto“ nabídková řízení (jiná u</w:t>
      </w:r>
      <w:r w:rsidR="00F319CA">
        <w:rPr>
          <w:rFonts w:ascii="Times New Roman" w:hAnsi="Times New Roman" w:cs="Times New Roman"/>
          <w:b/>
          <w:color w:val="002060"/>
        </w:rPr>
        <w:t> </w:t>
      </w:r>
      <w:r w:rsidRPr="00E722D0">
        <w:rPr>
          <w:rFonts w:ascii="Times New Roman" w:hAnsi="Times New Roman" w:cs="Times New Roman"/>
          <w:b/>
          <w:color w:val="002060"/>
        </w:rPr>
        <w:t>dálkové dopravy nelze předpokládat) musí mít důležitá pravidla stanovená předem a smlouvy dobíhají asynchro</w:t>
      </w:r>
      <w:r w:rsidR="00006E0F" w:rsidRPr="00E722D0">
        <w:rPr>
          <w:rFonts w:ascii="Times New Roman" w:hAnsi="Times New Roman" w:cs="Times New Roman"/>
          <w:b/>
          <w:color w:val="002060"/>
        </w:rPr>
        <w:t>nně (nekončí všechny najednou).</w:t>
      </w:r>
      <w:r w:rsidR="0074194C" w:rsidRPr="00E722D0">
        <w:rPr>
          <w:rFonts w:ascii="Times New Roman" w:hAnsi="Times New Roman" w:cs="Times New Roman"/>
          <w:b/>
          <w:color w:val="002060"/>
        </w:rPr>
        <w:t xml:space="preserve"> </w:t>
      </w:r>
      <w:r w:rsidRPr="00D15C85">
        <w:rPr>
          <w:rFonts w:ascii="Times New Roman" w:hAnsi="Times New Roman" w:cs="Times New Roman"/>
        </w:rPr>
        <w:t>Uvedené skutečnosti nebrání trhu nabízet i jiné tarifní produkty směrem dolů.</w:t>
      </w:r>
      <w:r w:rsidR="0074194C" w:rsidRPr="00D15C85">
        <w:rPr>
          <w:rFonts w:ascii="Times New Roman" w:hAnsi="Times New Roman" w:cs="Times New Roman"/>
        </w:rPr>
        <w:t xml:space="preserve"> </w:t>
      </w:r>
      <w:r w:rsidR="004B5556" w:rsidRPr="00D15C85">
        <w:rPr>
          <w:rFonts w:ascii="Times New Roman" w:hAnsi="Times New Roman" w:cs="Times New Roman"/>
        </w:rPr>
        <w:t>S</w:t>
      </w:r>
      <w:r w:rsidRPr="00D15C85">
        <w:rPr>
          <w:rFonts w:ascii="Times New Roman" w:hAnsi="Times New Roman" w:cs="Times New Roman"/>
        </w:rPr>
        <w:t>mlouvy o veřejných službách b</w:t>
      </w:r>
      <w:r w:rsidR="00722295" w:rsidRPr="00D15C85">
        <w:rPr>
          <w:rFonts w:ascii="Times New Roman" w:hAnsi="Times New Roman" w:cs="Times New Roman"/>
        </w:rPr>
        <w:t xml:space="preserve">y </w:t>
      </w:r>
      <w:r w:rsidRPr="00D15C85">
        <w:rPr>
          <w:rFonts w:ascii="Times New Roman" w:hAnsi="Times New Roman" w:cs="Times New Roman"/>
        </w:rPr>
        <w:t>m</w:t>
      </w:r>
      <w:r w:rsidR="00722295" w:rsidRPr="00D15C85">
        <w:rPr>
          <w:rFonts w:ascii="Times New Roman" w:hAnsi="Times New Roman" w:cs="Times New Roman"/>
        </w:rPr>
        <w:t>ěly</w:t>
      </w:r>
      <w:r w:rsidRPr="00D15C85">
        <w:rPr>
          <w:rFonts w:ascii="Times New Roman" w:hAnsi="Times New Roman" w:cs="Times New Roman"/>
        </w:rPr>
        <w:t xml:space="preserve"> obsahovat určitou </w:t>
      </w:r>
      <w:r w:rsidRPr="00D15C85">
        <w:rPr>
          <w:rFonts w:ascii="Times New Roman" w:hAnsi="Times New Roman" w:cs="Times New Roman"/>
          <w:i/>
        </w:rPr>
        <w:t>„záchrannou brzdu“</w:t>
      </w:r>
      <w:r w:rsidRPr="00D15C85">
        <w:rPr>
          <w:rFonts w:ascii="Times New Roman" w:hAnsi="Times New Roman" w:cs="Times New Roman"/>
        </w:rPr>
        <w:t>, spočívající v</w:t>
      </w:r>
      <w:r w:rsidR="0074194C" w:rsidRPr="00D15C85">
        <w:rPr>
          <w:rFonts w:ascii="Times New Roman" w:hAnsi="Times New Roman" w:cs="Times New Roman"/>
        </w:rPr>
        <w:t> </w:t>
      </w:r>
      <w:r w:rsidRPr="00D15C85">
        <w:rPr>
          <w:rFonts w:ascii="Times New Roman" w:hAnsi="Times New Roman" w:cs="Times New Roman"/>
        </w:rPr>
        <w:t>možnosti jednostranné změny tarifu s alespoň hrubými obrysy, jak se bude do nejbližšího přesoutěžení tako</w:t>
      </w:r>
      <w:r w:rsidR="004B5556" w:rsidRPr="00D15C85">
        <w:rPr>
          <w:rFonts w:ascii="Times New Roman" w:hAnsi="Times New Roman" w:cs="Times New Roman"/>
        </w:rPr>
        <w:t>vá změna dopravcům</w:t>
      </w:r>
      <w:r w:rsidR="005B4B04">
        <w:rPr>
          <w:rFonts w:ascii="Times New Roman" w:hAnsi="Times New Roman" w:cs="Times New Roman"/>
        </w:rPr>
        <w:t xml:space="preserve"> oznámila a projednala</w:t>
      </w:r>
      <w:r w:rsidR="004B5556" w:rsidRPr="00D15C85">
        <w:rPr>
          <w:rFonts w:ascii="Times New Roman" w:hAnsi="Times New Roman" w:cs="Times New Roman"/>
        </w:rPr>
        <w:t>.</w:t>
      </w:r>
      <w:r w:rsidR="0074194C" w:rsidRPr="00D15C85">
        <w:rPr>
          <w:rFonts w:ascii="Times New Roman" w:hAnsi="Times New Roman" w:cs="Times New Roman"/>
        </w:rPr>
        <w:t xml:space="preserve"> </w:t>
      </w:r>
      <w:r w:rsidRPr="00D15C85">
        <w:rPr>
          <w:rFonts w:ascii="Times New Roman" w:hAnsi="Times New Roman" w:cs="Times New Roman"/>
        </w:rPr>
        <w:t>T</w:t>
      </w:r>
      <w:r w:rsidR="00D0250A" w:rsidRPr="00D15C85">
        <w:rPr>
          <w:rFonts w:ascii="Times New Roman" w:hAnsi="Times New Roman" w:cs="Times New Roman"/>
        </w:rPr>
        <w:t>akové</w:t>
      </w:r>
      <w:r w:rsidRPr="00D15C85">
        <w:rPr>
          <w:rFonts w:ascii="Times New Roman" w:hAnsi="Times New Roman" w:cs="Times New Roman"/>
        </w:rPr>
        <w:t xml:space="preserve"> zásahy by měly být </w:t>
      </w:r>
      <w:r w:rsidR="005B4B04">
        <w:rPr>
          <w:rFonts w:ascii="Times New Roman" w:hAnsi="Times New Roman" w:cs="Times New Roman"/>
        </w:rPr>
        <w:t>však prováděny pouze ve</w:t>
      </w:r>
      <w:r w:rsidRPr="00D15C85">
        <w:rPr>
          <w:rFonts w:ascii="Times New Roman" w:hAnsi="Times New Roman" w:cs="Times New Roman"/>
        </w:rPr>
        <w:t xml:space="preserve"> výjimečných případech, kdy dlouhé roky běžící </w:t>
      </w:r>
      <w:r w:rsidRPr="00D15C85">
        <w:rPr>
          <w:rFonts w:ascii="Times New Roman" w:hAnsi="Times New Roman" w:cs="Times New Roman"/>
          <w:i/>
        </w:rPr>
        <w:t xml:space="preserve">„národní tarif“ </w:t>
      </w:r>
      <w:r w:rsidRPr="00D15C85">
        <w:rPr>
          <w:rFonts w:ascii="Times New Roman" w:hAnsi="Times New Roman" w:cs="Times New Roman"/>
        </w:rPr>
        <w:t xml:space="preserve">je zcela mimo tržní situaci. Hrozí vždy určité riziko využití této možnosti ne zcela předvídatelným a </w:t>
      </w:r>
      <w:r w:rsidR="00D0250A" w:rsidRPr="00D15C85">
        <w:rPr>
          <w:rFonts w:ascii="Times New Roman" w:hAnsi="Times New Roman" w:cs="Times New Roman"/>
        </w:rPr>
        <w:t xml:space="preserve">snad i </w:t>
      </w:r>
      <w:r w:rsidRPr="00D15C85">
        <w:rPr>
          <w:rFonts w:ascii="Times New Roman" w:hAnsi="Times New Roman" w:cs="Times New Roman"/>
        </w:rPr>
        <w:t>ne zcela adekvátním způsobem</w:t>
      </w:r>
      <w:r w:rsidR="0074194C" w:rsidRPr="00D15C85">
        <w:rPr>
          <w:rStyle w:val="Znakapoznpodarou"/>
          <w:rFonts w:ascii="Times New Roman" w:hAnsi="Times New Roman" w:cs="Times New Roman"/>
        </w:rPr>
        <w:footnoteReference w:id="32"/>
      </w:r>
      <w:r w:rsidRPr="00D15C85">
        <w:rPr>
          <w:rFonts w:ascii="Times New Roman" w:hAnsi="Times New Roman" w:cs="Times New Roman"/>
        </w:rPr>
        <w:t>.</w:t>
      </w:r>
    </w:p>
    <w:p w:rsidR="00FB3B7A" w:rsidRPr="00F319CA" w:rsidRDefault="00FB3B7A" w:rsidP="0008397A">
      <w:pPr>
        <w:pStyle w:val="Odstavecseseznamem"/>
        <w:spacing w:after="120" w:line="240" w:lineRule="auto"/>
        <w:ind w:left="0"/>
        <w:contextualSpacing w:val="0"/>
        <w:jc w:val="both"/>
        <w:rPr>
          <w:rFonts w:ascii="Times New Roman" w:hAnsi="Times New Roman" w:cs="Times New Roman"/>
          <w:b/>
          <w:color w:val="002060"/>
        </w:rPr>
      </w:pPr>
      <w:r w:rsidRPr="00F319CA">
        <w:rPr>
          <w:rFonts w:ascii="Times New Roman" w:hAnsi="Times New Roman" w:cs="Times New Roman"/>
          <w:b/>
          <w:color w:val="002060"/>
        </w:rPr>
        <w:t>V případě odpovědi ANO by bylo nutné blíže jednotlivé cesty</w:t>
      </w:r>
      <w:r w:rsidR="00D96DC3" w:rsidRPr="00F319CA">
        <w:rPr>
          <w:rFonts w:ascii="Times New Roman" w:hAnsi="Times New Roman" w:cs="Times New Roman"/>
          <w:b/>
          <w:color w:val="002060"/>
        </w:rPr>
        <w:t xml:space="preserve"> blíže vymezit</w:t>
      </w:r>
      <w:r w:rsidRPr="00F319CA">
        <w:rPr>
          <w:rFonts w:ascii="Times New Roman" w:hAnsi="Times New Roman" w:cs="Times New Roman"/>
          <w:b/>
          <w:color w:val="002060"/>
        </w:rPr>
        <w:t>, ale již v tuto chvíli lze</w:t>
      </w:r>
      <w:r w:rsidR="00D96DC3" w:rsidRPr="00F319CA">
        <w:rPr>
          <w:rFonts w:ascii="Times New Roman" w:hAnsi="Times New Roman" w:cs="Times New Roman"/>
          <w:b/>
          <w:color w:val="002060"/>
        </w:rPr>
        <w:t> </w:t>
      </w:r>
      <w:r w:rsidR="00302D69" w:rsidRPr="00F319CA">
        <w:rPr>
          <w:rFonts w:ascii="Times New Roman" w:hAnsi="Times New Roman" w:cs="Times New Roman"/>
          <w:b/>
          <w:color w:val="002060"/>
        </w:rPr>
        <w:t>uvést</w:t>
      </w:r>
      <w:r w:rsidRPr="00F319CA">
        <w:rPr>
          <w:rFonts w:ascii="Times New Roman" w:hAnsi="Times New Roman" w:cs="Times New Roman"/>
          <w:b/>
          <w:color w:val="002060"/>
        </w:rPr>
        <w:t>, že vari</w:t>
      </w:r>
      <w:r w:rsidR="00006E0F" w:rsidRPr="00F319CA">
        <w:rPr>
          <w:rFonts w:ascii="Times New Roman" w:hAnsi="Times New Roman" w:cs="Times New Roman"/>
          <w:b/>
          <w:color w:val="002060"/>
        </w:rPr>
        <w:t>anty a) a b</w:t>
      </w:r>
      <w:r w:rsidRPr="00F319CA">
        <w:rPr>
          <w:rFonts w:ascii="Times New Roman" w:hAnsi="Times New Roman" w:cs="Times New Roman"/>
          <w:b/>
          <w:color w:val="002060"/>
        </w:rPr>
        <w:t>) jsou pravděpodobně neprůchodné a jako</w:t>
      </w:r>
      <w:r w:rsidR="00006E0F" w:rsidRPr="00F319CA">
        <w:rPr>
          <w:rFonts w:ascii="Times New Roman" w:hAnsi="Times New Roman" w:cs="Times New Roman"/>
          <w:b/>
          <w:color w:val="002060"/>
        </w:rPr>
        <w:t xml:space="preserve"> jediná možná se jeví varianta c</w:t>
      </w:r>
      <w:r w:rsidR="00A0796B" w:rsidRPr="00F319CA">
        <w:rPr>
          <w:rFonts w:ascii="Times New Roman" w:hAnsi="Times New Roman" w:cs="Times New Roman"/>
          <w:b/>
          <w:color w:val="002060"/>
        </w:rPr>
        <w:t>)</w:t>
      </w:r>
      <w:r w:rsidRPr="00F319CA">
        <w:rPr>
          <w:rFonts w:ascii="Times New Roman" w:hAnsi="Times New Roman" w:cs="Times New Roman"/>
          <w:b/>
          <w:color w:val="002060"/>
        </w:rPr>
        <w:t>, tedy sjednání „průběžného tarifu“ na základě smluv o veřejných službách.</w:t>
      </w:r>
      <w:r w:rsidR="0074194C" w:rsidRPr="00F319CA">
        <w:rPr>
          <w:rFonts w:ascii="Times New Roman" w:hAnsi="Times New Roman" w:cs="Times New Roman"/>
          <w:b/>
          <w:color w:val="002060"/>
        </w:rPr>
        <w:t xml:space="preserve"> </w:t>
      </w:r>
      <w:r w:rsidRPr="00F319CA">
        <w:rPr>
          <w:rFonts w:ascii="Times New Roman" w:hAnsi="Times New Roman" w:cs="Times New Roman"/>
          <w:b/>
          <w:color w:val="002060"/>
        </w:rPr>
        <w:t xml:space="preserve">Zdůrazňujeme, že se vůbec nezabýváme variantou, že by jiné (například i ne-průběžné) tarify nebyly přípustné, neboť tuto variantu pokládáme za rozpornou s cenovými předpisy i čistým úsudkem – není absolutně žádný důvod, proč by dopravci neměli být oprávněni kromě „průběžného tarifu“ nabízet i jiné tarify, které budou například vázány jen na jejich dopravní služby či na konkrétní vlak, obdobně jako jízdní doklady </w:t>
      </w:r>
      <w:r w:rsidRPr="00F319CA">
        <w:rPr>
          <w:rFonts w:ascii="Times New Roman" w:hAnsi="Times New Roman" w:cs="Times New Roman"/>
          <w:b/>
          <w:i/>
          <w:color w:val="002060"/>
        </w:rPr>
        <w:t>„Advanced“</w:t>
      </w:r>
      <w:r w:rsidRPr="00F319CA">
        <w:rPr>
          <w:rFonts w:ascii="Times New Roman" w:hAnsi="Times New Roman" w:cs="Times New Roman"/>
          <w:b/>
          <w:color w:val="002060"/>
        </w:rPr>
        <w:t xml:space="preserve"> ve Velké Británii, </w:t>
      </w:r>
      <w:r w:rsidRPr="00F319CA">
        <w:rPr>
          <w:rFonts w:ascii="Times New Roman" w:hAnsi="Times New Roman" w:cs="Times New Roman"/>
          <w:b/>
          <w:i/>
          <w:color w:val="002060"/>
        </w:rPr>
        <w:t>„Sparbilette“</w:t>
      </w:r>
      <w:r w:rsidRPr="00F319CA">
        <w:rPr>
          <w:rFonts w:ascii="Times New Roman" w:hAnsi="Times New Roman" w:cs="Times New Roman"/>
          <w:b/>
          <w:color w:val="002060"/>
        </w:rPr>
        <w:t xml:space="preserve"> ve Švýcarsku, </w:t>
      </w:r>
      <w:r w:rsidRPr="00F319CA">
        <w:rPr>
          <w:rFonts w:ascii="Times New Roman" w:hAnsi="Times New Roman" w:cs="Times New Roman"/>
          <w:b/>
          <w:i/>
          <w:color w:val="002060"/>
        </w:rPr>
        <w:t xml:space="preserve">„Minipris“ </w:t>
      </w:r>
      <w:r w:rsidRPr="00F319CA">
        <w:rPr>
          <w:rFonts w:ascii="Times New Roman" w:hAnsi="Times New Roman" w:cs="Times New Roman"/>
          <w:b/>
          <w:color w:val="002060"/>
        </w:rPr>
        <w:t>v Norsku a podobně.</w:t>
      </w:r>
    </w:p>
    <w:p w:rsidR="00FB3B7A" w:rsidRPr="00D15C85" w:rsidRDefault="00FB3B7A" w:rsidP="00D351DA">
      <w:pPr>
        <w:pStyle w:val="Odstavecseseznamem"/>
        <w:spacing w:after="120" w:line="240" w:lineRule="auto"/>
        <w:ind w:left="0"/>
        <w:contextualSpacing w:val="0"/>
        <w:jc w:val="both"/>
        <w:rPr>
          <w:rFonts w:ascii="Times New Roman" w:hAnsi="Times New Roman" w:cs="Times New Roman"/>
          <w:b/>
          <w:color w:val="002060"/>
        </w:rPr>
      </w:pPr>
      <w:r w:rsidRPr="00D15C85">
        <w:rPr>
          <w:rFonts w:ascii="Times New Roman" w:hAnsi="Times New Roman" w:cs="Times New Roman"/>
          <w:b/>
          <w:color w:val="002060"/>
        </w:rPr>
        <w:t>Naopak odp</w:t>
      </w:r>
      <w:r w:rsidR="00C062BD" w:rsidRPr="00D15C85">
        <w:rPr>
          <w:rFonts w:ascii="Times New Roman" w:hAnsi="Times New Roman" w:cs="Times New Roman"/>
          <w:b/>
          <w:color w:val="002060"/>
        </w:rPr>
        <w:t xml:space="preserve">ovíme-li na </w:t>
      </w:r>
      <w:r w:rsidR="00093531" w:rsidRPr="00D15C85">
        <w:rPr>
          <w:rFonts w:ascii="Times New Roman" w:hAnsi="Times New Roman" w:cs="Times New Roman"/>
          <w:b/>
          <w:color w:val="002060"/>
        </w:rPr>
        <w:t xml:space="preserve">otázku </w:t>
      </w:r>
      <w:r w:rsidR="00C062BD" w:rsidRPr="00D15C85">
        <w:rPr>
          <w:rFonts w:ascii="Times New Roman" w:hAnsi="Times New Roman" w:cs="Times New Roman"/>
          <w:b/>
          <w:color w:val="002060"/>
        </w:rPr>
        <w:t xml:space="preserve">2 </w:t>
      </w:r>
      <w:r w:rsidR="00093531" w:rsidRPr="00D15C85">
        <w:rPr>
          <w:rFonts w:ascii="Times New Roman" w:hAnsi="Times New Roman" w:cs="Times New Roman"/>
          <w:b/>
          <w:color w:val="002060"/>
        </w:rPr>
        <w:t>NE, pak</w:t>
      </w:r>
      <w:r w:rsidR="00AE0BFF" w:rsidRPr="00D15C85">
        <w:rPr>
          <w:rFonts w:ascii="Times New Roman" w:hAnsi="Times New Roman" w:cs="Times New Roman"/>
          <w:b/>
          <w:color w:val="002060"/>
        </w:rPr>
        <w:t>:</w:t>
      </w:r>
    </w:p>
    <w:p w:rsidR="00B17F61" w:rsidRPr="00E722D0" w:rsidRDefault="00FB3B7A"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Dostáváme se do situace, ve které pokládáme za potřebný vznik ucelené přepravní smlouvy mezi každými dvěma body české železnice, ale nepokládáme za potřebnou úplnou otevřenost jízdních dokladů</w:t>
      </w:r>
      <w:r w:rsidR="00302D69">
        <w:rPr>
          <w:rStyle w:val="Znakapoznpodarou"/>
          <w:rFonts w:ascii="Times New Roman" w:hAnsi="Times New Roman" w:cs="Times New Roman"/>
        </w:rPr>
        <w:footnoteReference w:id="33"/>
      </w:r>
      <w:r w:rsidR="00482F9F" w:rsidRPr="00D15C85">
        <w:rPr>
          <w:rFonts w:ascii="Times New Roman" w:hAnsi="Times New Roman" w:cs="Times New Roman"/>
        </w:rPr>
        <w:t>.</w:t>
      </w:r>
    </w:p>
    <w:p w:rsidR="00863D29" w:rsidRPr="00D15C85" w:rsidRDefault="00AE0BFF"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Předpokládá se, </w:t>
      </w:r>
      <w:r w:rsidR="002757FF" w:rsidRPr="00D15C85">
        <w:rPr>
          <w:rFonts w:ascii="Times New Roman" w:hAnsi="Times New Roman" w:cs="Times New Roman"/>
        </w:rPr>
        <w:t xml:space="preserve">že </w:t>
      </w:r>
      <w:r w:rsidRPr="00D15C85">
        <w:rPr>
          <w:rFonts w:ascii="Times New Roman" w:hAnsi="Times New Roman" w:cs="Times New Roman"/>
        </w:rPr>
        <w:t xml:space="preserve">i v tomto případě </w:t>
      </w:r>
      <w:r w:rsidR="002757FF" w:rsidRPr="00D15C85">
        <w:rPr>
          <w:rFonts w:ascii="Times New Roman" w:hAnsi="Times New Roman" w:cs="Times New Roman"/>
        </w:rPr>
        <w:t>bude existovat přístupový bod k jízdním dokladům, kde tento doklad pořídíte na jednom místě. Vaše cena může být zcela odlišná u vlaků různých společností, nebo i</w:t>
      </w:r>
      <w:r w:rsidRPr="00D15C85">
        <w:rPr>
          <w:rFonts w:ascii="Times New Roman" w:hAnsi="Times New Roman" w:cs="Times New Roman"/>
        </w:rPr>
        <w:t> </w:t>
      </w:r>
      <w:r w:rsidR="002757FF" w:rsidRPr="00D15C85">
        <w:rPr>
          <w:rFonts w:ascii="Times New Roman" w:hAnsi="Times New Roman" w:cs="Times New Roman"/>
        </w:rPr>
        <w:t xml:space="preserve">u jednotlivých vlaků. Při přestupu v Praze </w:t>
      </w:r>
      <w:r w:rsidR="00B17F61" w:rsidRPr="00D15C85">
        <w:rPr>
          <w:rFonts w:ascii="Times New Roman" w:hAnsi="Times New Roman" w:cs="Times New Roman"/>
        </w:rPr>
        <w:t xml:space="preserve">můžete mít určitá práva, pokud se na předchozí otázku odpoví ANO, avšak </w:t>
      </w:r>
      <w:r w:rsidR="00863D29" w:rsidRPr="00D15C85">
        <w:rPr>
          <w:rFonts w:ascii="Times New Roman" w:hAnsi="Times New Roman" w:cs="Times New Roman"/>
        </w:rPr>
        <w:t>nebude-li ucelená přepravní smlouva, vede takto varianta k úplné smluvní i tarifní roztříštěnosti</w:t>
      </w:r>
      <w:r w:rsidR="00302D69">
        <w:rPr>
          <w:rStyle w:val="Znakapoznpodarou"/>
          <w:rFonts w:ascii="Times New Roman" w:hAnsi="Times New Roman" w:cs="Times New Roman"/>
        </w:rPr>
        <w:footnoteReference w:id="34"/>
      </w:r>
      <w:r w:rsidR="00863D29" w:rsidRPr="00D15C85">
        <w:rPr>
          <w:rFonts w:ascii="Times New Roman" w:hAnsi="Times New Roman" w:cs="Times New Roman"/>
        </w:rPr>
        <w:t>.</w:t>
      </w:r>
    </w:p>
    <w:p w:rsidR="002036B8" w:rsidRPr="00BC44B6" w:rsidRDefault="002036B8"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BC44B6">
        <w:rPr>
          <w:rFonts w:ascii="Times New Roman" w:hAnsi="Times New Roman" w:cs="Times New Roman"/>
        </w:rPr>
        <w:t xml:space="preserve">Nejproblematičtější na této variantě je skutečnost, že </w:t>
      </w:r>
      <w:r w:rsidR="00482F9F" w:rsidRPr="00BC44B6">
        <w:rPr>
          <w:rFonts w:ascii="Times New Roman" w:hAnsi="Times New Roman" w:cs="Times New Roman"/>
        </w:rPr>
        <w:t>velmi limitovaně</w:t>
      </w:r>
      <w:r w:rsidRPr="00BC44B6">
        <w:rPr>
          <w:rFonts w:ascii="Times New Roman" w:hAnsi="Times New Roman" w:cs="Times New Roman"/>
        </w:rPr>
        <w:t xml:space="preserve"> řeší pravidelné dojíždění, kdy by cestující na krátkém úseku rád využíval spoje různých dopravců za paušální jízdní doklad (například týd</w:t>
      </w:r>
      <w:r w:rsidR="00482F9F" w:rsidRPr="00BC44B6">
        <w:rPr>
          <w:rFonts w:ascii="Times New Roman" w:hAnsi="Times New Roman" w:cs="Times New Roman"/>
        </w:rPr>
        <w:t>enní či měsíční jízdní doklad).</w:t>
      </w:r>
      <w:r w:rsidR="00AE0BFF" w:rsidRPr="00BC44B6">
        <w:rPr>
          <w:rFonts w:ascii="Times New Roman" w:hAnsi="Times New Roman" w:cs="Times New Roman"/>
        </w:rPr>
        <w:t xml:space="preserve"> </w:t>
      </w:r>
      <w:r w:rsidRPr="00BC44B6">
        <w:rPr>
          <w:rFonts w:ascii="Times New Roman" w:hAnsi="Times New Roman" w:cs="Times New Roman"/>
        </w:rPr>
        <w:t xml:space="preserve">Tato varianta </w:t>
      </w:r>
      <w:r w:rsidR="00482F9F" w:rsidRPr="00BC44B6">
        <w:rPr>
          <w:rFonts w:ascii="Times New Roman" w:hAnsi="Times New Roman" w:cs="Times New Roman"/>
        </w:rPr>
        <w:t xml:space="preserve">sice snad </w:t>
      </w:r>
      <w:r w:rsidRPr="00BC44B6">
        <w:rPr>
          <w:rFonts w:ascii="Times New Roman" w:hAnsi="Times New Roman" w:cs="Times New Roman"/>
        </w:rPr>
        <w:t>umožňuje vydání jízdního dokladu mezi kterýmikoliv body české železniční sítě, ale explicitně nemusí umožnit jízdní doklad Kolín – Praha, platný pro všechny vlaky. Je otázkou, nakolik je tento problém pravidelného dojíždění mimo IDS re</w:t>
      </w:r>
      <w:r w:rsidR="00BA4EFE">
        <w:rPr>
          <w:rFonts w:ascii="Times New Roman" w:hAnsi="Times New Roman" w:cs="Times New Roman"/>
        </w:rPr>
        <w:t>álně palčivý a </w:t>
      </w:r>
      <w:r w:rsidRPr="00BC44B6">
        <w:rPr>
          <w:rFonts w:ascii="Times New Roman" w:hAnsi="Times New Roman" w:cs="Times New Roman"/>
        </w:rPr>
        <w:t>určitým způsobem by měl být řešen.</w:t>
      </w:r>
    </w:p>
    <w:p w:rsidR="00103DDA" w:rsidRDefault="00482F9F" w:rsidP="00D351DA">
      <w:pPr>
        <w:pStyle w:val="Odstavecseseznamem"/>
        <w:spacing w:after="120" w:line="240" w:lineRule="auto"/>
        <w:ind w:left="0"/>
        <w:contextualSpacing w:val="0"/>
        <w:jc w:val="both"/>
        <w:rPr>
          <w:rFonts w:ascii="Times New Roman" w:hAnsi="Times New Roman" w:cs="Times New Roman"/>
          <w:b/>
          <w:color w:val="002060"/>
        </w:rPr>
      </w:pPr>
      <w:r w:rsidRPr="00D15C85">
        <w:rPr>
          <w:rFonts w:ascii="Times New Roman" w:hAnsi="Times New Roman" w:cs="Times New Roman"/>
          <w:b/>
          <w:color w:val="002060"/>
        </w:rPr>
        <w:t xml:space="preserve">Pokud </w:t>
      </w:r>
      <w:r w:rsidR="002036B8" w:rsidRPr="00D15C85">
        <w:rPr>
          <w:rFonts w:ascii="Times New Roman" w:hAnsi="Times New Roman" w:cs="Times New Roman"/>
          <w:b/>
          <w:color w:val="002060"/>
        </w:rPr>
        <w:t xml:space="preserve">na otázku 2 odpovíme NE, reálně neřeší o </w:t>
      </w:r>
      <w:r w:rsidR="00AE0BFF" w:rsidRPr="00D15C85">
        <w:rPr>
          <w:rFonts w:ascii="Times New Roman" w:hAnsi="Times New Roman" w:cs="Times New Roman"/>
          <w:b/>
          <w:color w:val="002060"/>
        </w:rPr>
        <w:t xml:space="preserve">mnoho </w:t>
      </w:r>
      <w:r w:rsidR="002036B8" w:rsidRPr="00D15C85">
        <w:rPr>
          <w:rFonts w:ascii="Times New Roman" w:hAnsi="Times New Roman" w:cs="Times New Roman"/>
          <w:b/>
          <w:color w:val="002060"/>
        </w:rPr>
        <w:t>více případů, než varianta</w:t>
      </w:r>
      <w:r w:rsidR="00AE0BFF" w:rsidRPr="00D15C85">
        <w:rPr>
          <w:rFonts w:ascii="Times New Roman" w:hAnsi="Times New Roman" w:cs="Times New Roman"/>
          <w:b/>
          <w:color w:val="002060"/>
        </w:rPr>
        <w:t xml:space="preserve"> dnešní</w:t>
      </w:r>
      <w:r w:rsidR="002036B8" w:rsidRPr="00D15C85">
        <w:rPr>
          <w:rFonts w:ascii="Times New Roman" w:hAnsi="Times New Roman" w:cs="Times New Roman"/>
          <w:b/>
          <w:color w:val="002060"/>
        </w:rPr>
        <w:t xml:space="preserve">. </w:t>
      </w:r>
      <w:r w:rsidR="00AE0BFF" w:rsidRPr="00D15C85">
        <w:rPr>
          <w:rFonts w:ascii="Times New Roman" w:hAnsi="Times New Roman" w:cs="Times New Roman"/>
          <w:b/>
          <w:color w:val="002060"/>
        </w:rPr>
        <w:t>Pro rozhodnutí ANO/NE u tohoto bodu je klíčové, zda lze</w:t>
      </w:r>
      <w:r w:rsidR="002036B8" w:rsidRPr="00D15C85">
        <w:rPr>
          <w:rFonts w:ascii="Times New Roman" w:hAnsi="Times New Roman" w:cs="Times New Roman"/>
          <w:b/>
          <w:color w:val="002060"/>
        </w:rPr>
        <w:t xml:space="preserve"> abstrahovat od obtíží pravidelně dojíždějících klientů na dráhách operovaných více dopr</w:t>
      </w:r>
      <w:r w:rsidR="00AE0BFF" w:rsidRPr="00D15C85">
        <w:rPr>
          <w:rFonts w:ascii="Times New Roman" w:hAnsi="Times New Roman" w:cs="Times New Roman"/>
          <w:b/>
          <w:color w:val="002060"/>
        </w:rPr>
        <w:t>avci. Pokud tento problém není nutné</w:t>
      </w:r>
      <w:r w:rsidR="002036B8" w:rsidRPr="00D15C85">
        <w:rPr>
          <w:rFonts w:ascii="Times New Roman" w:hAnsi="Times New Roman" w:cs="Times New Roman"/>
          <w:b/>
          <w:color w:val="002060"/>
        </w:rPr>
        <w:t xml:space="preserve"> řešit, jedná</w:t>
      </w:r>
      <w:r w:rsidR="00AC316A" w:rsidRPr="00D15C85">
        <w:rPr>
          <w:rFonts w:ascii="Times New Roman" w:hAnsi="Times New Roman" w:cs="Times New Roman"/>
          <w:b/>
          <w:color w:val="002060"/>
        </w:rPr>
        <w:t xml:space="preserve"> se o variantu vhodnou a naopak</w:t>
      </w:r>
      <w:r w:rsidR="002036B8" w:rsidRPr="00D15C85">
        <w:rPr>
          <w:rFonts w:ascii="Times New Roman" w:hAnsi="Times New Roman" w:cs="Times New Roman"/>
          <w:b/>
          <w:color w:val="002060"/>
        </w:rPr>
        <w:t>.</w:t>
      </w:r>
      <w:r w:rsidR="00AC316A" w:rsidRPr="00D15C85">
        <w:rPr>
          <w:rFonts w:ascii="Times New Roman" w:hAnsi="Times New Roman" w:cs="Times New Roman"/>
          <w:b/>
          <w:color w:val="002060"/>
        </w:rPr>
        <w:t xml:space="preserve"> </w:t>
      </w:r>
      <w:r w:rsidR="00BC44B6">
        <w:rPr>
          <w:rFonts w:ascii="Times New Roman" w:hAnsi="Times New Roman" w:cs="Times New Roman"/>
          <w:b/>
          <w:color w:val="002060"/>
        </w:rPr>
        <w:t xml:space="preserve"> </w:t>
      </w:r>
      <w:r w:rsidR="00AE0BFF" w:rsidRPr="00D15C85">
        <w:rPr>
          <w:rFonts w:ascii="Times New Roman" w:hAnsi="Times New Roman" w:cs="Times New Roman"/>
          <w:b/>
          <w:color w:val="002060"/>
        </w:rPr>
        <w:t>Předkladatelé se domnívají, že na druhou</w:t>
      </w:r>
      <w:r w:rsidR="00722295" w:rsidRPr="00D15C85">
        <w:rPr>
          <w:rFonts w:ascii="Times New Roman" w:hAnsi="Times New Roman" w:cs="Times New Roman"/>
          <w:b/>
          <w:color w:val="002060"/>
        </w:rPr>
        <w:t xml:space="preserve"> otázku </w:t>
      </w:r>
      <w:r w:rsidR="001D4880" w:rsidRPr="00D15C85">
        <w:rPr>
          <w:rFonts w:ascii="Times New Roman" w:hAnsi="Times New Roman" w:cs="Times New Roman"/>
          <w:b/>
          <w:color w:val="002060"/>
        </w:rPr>
        <w:t xml:space="preserve">je </w:t>
      </w:r>
      <w:r w:rsidR="00AC316A" w:rsidRPr="00D15C85">
        <w:rPr>
          <w:rFonts w:ascii="Times New Roman" w:hAnsi="Times New Roman" w:cs="Times New Roman"/>
          <w:b/>
          <w:color w:val="002060"/>
        </w:rPr>
        <w:t xml:space="preserve">proto </w:t>
      </w:r>
      <w:r w:rsidR="001D4880" w:rsidRPr="00D15C85">
        <w:rPr>
          <w:rFonts w:ascii="Times New Roman" w:hAnsi="Times New Roman" w:cs="Times New Roman"/>
          <w:b/>
          <w:color w:val="002060"/>
        </w:rPr>
        <w:t xml:space="preserve">potřebné odpovědět alespoň částečně ANO, neboť absolutní absence společných tarifů </w:t>
      </w:r>
      <w:r w:rsidRPr="00D15C85">
        <w:rPr>
          <w:rFonts w:ascii="Times New Roman" w:hAnsi="Times New Roman" w:cs="Times New Roman"/>
          <w:b/>
          <w:color w:val="002060"/>
        </w:rPr>
        <w:t xml:space="preserve">vede v situaci velmi podobnou </w:t>
      </w:r>
      <w:r w:rsidR="00AE0BFF" w:rsidRPr="00D15C85">
        <w:rPr>
          <w:rFonts w:ascii="Times New Roman" w:hAnsi="Times New Roman" w:cs="Times New Roman"/>
          <w:b/>
          <w:color w:val="002060"/>
        </w:rPr>
        <w:t>současnému stavu, což je stav, který byl vyhodnocen jako neuspokojivý</w:t>
      </w:r>
      <w:r w:rsidRPr="00D15C85">
        <w:rPr>
          <w:rFonts w:ascii="Times New Roman" w:hAnsi="Times New Roman" w:cs="Times New Roman"/>
          <w:b/>
          <w:color w:val="002060"/>
        </w:rPr>
        <w:t>.</w:t>
      </w:r>
    </w:p>
    <w:p w:rsidR="00E722D0" w:rsidRPr="00D15C85" w:rsidRDefault="00E722D0" w:rsidP="00D351DA">
      <w:pPr>
        <w:pStyle w:val="Odstavecseseznamem"/>
        <w:spacing w:after="120" w:line="240" w:lineRule="auto"/>
        <w:ind w:left="0"/>
        <w:contextualSpacing w:val="0"/>
        <w:jc w:val="both"/>
        <w:rPr>
          <w:rFonts w:ascii="Times New Roman" w:hAnsi="Times New Roman" w:cs="Times New Roman"/>
          <w:b/>
          <w:color w:val="002060"/>
        </w:rPr>
      </w:pPr>
      <w:r w:rsidRPr="00D15C85">
        <w:rPr>
          <w:rFonts w:ascii="Times New Roman" w:hAnsi="Times New Roman" w:cs="Times New Roman"/>
          <w:b/>
          <w:color w:val="002060"/>
        </w:rPr>
        <w:t xml:space="preserve">Jako perspektivní se jeví varianta „Kilometrický kredit“ spočívající v možnosti pořídit s určitý typ Voucheru, který bude následně platit na všech tarifně integrovaných službách. Budou-li </w:t>
      </w:r>
      <w:r w:rsidR="00323473">
        <w:rPr>
          <w:rFonts w:ascii="Times New Roman" w:hAnsi="Times New Roman" w:cs="Times New Roman"/>
          <w:b/>
          <w:color w:val="002060"/>
        </w:rPr>
        <w:t xml:space="preserve">tyto doklady </w:t>
      </w:r>
      <w:r w:rsidRPr="00D15C85">
        <w:rPr>
          <w:rFonts w:ascii="Times New Roman" w:hAnsi="Times New Roman" w:cs="Times New Roman"/>
          <w:b/>
          <w:color w:val="002060"/>
        </w:rPr>
        <w:t>prodejné přes společné rozhraní, bylo by účelné, kdyby přes toto rozhraní by byly prodejné i jízdní doklady IDS, čímž by bylo vyřešeno mimo jiné i zapojení MHD většiny velkých měst.</w:t>
      </w:r>
      <w:r w:rsidR="006E5879">
        <w:rPr>
          <w:rFonts w:ascii="Times New Roman" w:hAnsi="Times New Roman" w:cs="Times New Roman"/>
          <w:b/>
          <w:color w:val="002060"/>
        </w:rPr>
        <w:t xml:space="preserve"> V takovém případě je třeba na základě samostatného projektu odpovědět na pět základních otázek, kterými jsou 1) právní posouzení prodeje Voucherů, 2) odpovědnost za výnosy, 3) způsob jejich uznávání, 4) způsob clearingu a 5) </w:t>
      </w:r>
      <w:r w:rsidR="00BB0848">
        <w:rPr>
          <w:rFonts w:ascii="Times New Roman" w:hAnsi="Times New Roman" w:cs="Times New Roman"/>
          <w:b/>
          <w:color w:val="002060"/>
        </w:rPr>
        <w:t>z</w:t>
      </w:r>
      <w:r w:rsidR="006E5879">
        <w:rPr>
          <w:rFonts w:ascii="Times New Roman" w:hAnsi="Times New Roman" w:cs="Times New Roman"/>
          <w:b/>
          <w:color w:val="002060"/>
        </w:rPr>
        <w:t>působ stanovení tarifu.</w:t>
      </w:r>
    </w:p>
    <w:p w:rsidR="00A408D2" w:rsidRDefault="00A408D2">
      <w:pPr>
        <w:rPr>
          <w:rFonts w:ascii="Times New Roman" w:hAnsi="Times New Roman" w:cs="Times New Roman"/>
        </w:rPr>
      </w:pPr>
      <w:r>
        <w:rPr>
          <w:rFonts w:ascii="Times New Roman" w:hAnsi="Times New Roman" w:cs="Times New Roman"/>
        </w:rPr>
        <w:br w:type="page"/>
      </w:r>
    </w:p>
    <w:p w:rsidR="00482F9F" w:rsidRPr="00D15C85" w:rsidRDefault="00A408D2" w:rsidP="00D15C85">
      <w:pPr>
        <w:spacing w:after="120"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9. </w:t>
      </w:r>
      <w:r w:rsidR="00482F9F" w:rsidRPr="00D15C85">
        <w:rPr>
          <w:rFonts w:ascii="Times New Roman" w:hAnsi="Times New Roman" w:cs="Times New Roman"/>
          <w:b/>
          <w:color w:val="002060"/>
          <w:sz w:val="28"/>
          <w:szCs w:val="28"/>
        </w:rPr>
        <w:t>Zřízení celostátního tarifu formou brutto smluv</w:t>
      </w:r>
    </w:p>
    <w:p w:rsidR="00482F9F" w:rsidRPr="00D15C85" w:rsidRDefault="00103DDA"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 xml:space="preserve">Existují názory, že </w:t>
      </w:r>
      <w:r w:rsidR="004D3529" w:rsidRPr="00D15C85">
        <w:rPr>
          <w:rFonts w:ascii="Times New Roman" w:hAnsi="Times New Roman" w:cs="Times New Roman"/>
        </w:rPr>
        <w:t xml:space="preserve">vhodným a navíc snadným </w:t>
      </w:r>
      <w:r w:rsidRPr="00D15C85">
        <w:rPr>
          <w:rFonts w:ascii="Times New Roman" w:hAnsi="Times New Roman" w:cs="Times New Roman"/>
        </w:rPr>
        <w:t xml:space="preserve">řešením </w:t>
      </w:r>
      <w:r w:rsidR="004D3529" w:rsidRPr="00D15C85">
        <w:rPr>
          <w:rFonts w:ascii="Times New Roman" w:hAnsi="Times New Roman" w:cs="Times New Roman"/>
        </w:rPr>
        <w:t xml:space="preserve">tarifní integrace </w:t>
      </w:r>
      <w:r w:rsidRPr="00D15C85">
        <w:rPr>
          <w:rFonts w:ascii="Times New Roman" w:hAnsi="Times New Roman" w:cs="Times New Roman"/>
        </w:rPr>
        <w:t>je vybudování brutto systému veřejné dopravy v České republice. Tento systém má tu vlastnost, že rizika a příležitosti, spojená s vývojem výše výnosů v čase jsou na straně objednatele</w:t>
      </w:r>
      <w:r w:rsidR="00482F9F" w:rsidRPr="00D15C85">
        <w:rPr>
          <w:rFonts w:ascii="Times New Roman" w:hAnsi="Times New Roman" w:cs="Times New Roman"/>
        </w:rPr>
        <w:t>.</w:t>
      </w:r>
      <w:r w:rsidR="00AE0BFF" w:rsidRPr="00D15C85">
        <w:rPr>
          <w:rFonts w:ascii="Times New Roman" w:hAnsi="Times New Roman" w:cs="Times New Roman"/>
        </w:rPr>
        <w:t xml:space="preserve"> </w:t>
      </w:r>
      <w:r w:rsidRPr="00D15C85">
        <w:rPr>
          <w:rFonts w:ascii="Times New Roman" w:hAnsi="Times New Roman" w:cs="Times New Roman"/>
        </w:rPr>
        <w:t xml:space="preserve">Ve smlouvách o veřejných službách je </w:t>
      </w:r>
      <w:r w:rsidR="00482F9F" w:rsidRPr="00D15C85">
        <w:rPr>
          <w:rFonts w:ascii="Times New Roman" w:hAnsi="Times New Roman" w:cs="Times New Roman"/>
        </w:rPr>
        <w:t xml:space="preserve">u brutto smluv </w:t>
      </w:r>
      <w:r w:rsidRPr="00D15C85">
        <w:rPr>
          <w:rFonts w:ascii="Times New Roman" w:hAnsi="Times New Roman" w:cs="Times New Roman"/>
        </w:rPr>
        <w:t>fixována položka (náklady + přiměřený zisk), tzv. „</w:t>
      </w:r>
      <w:r w:rsidRPr="00D15C85">
        <w:rPr>
          <w:rFonts w:ascii="Times New Roman" w:hAnsi="Times New Roman" w:cs="Times New Roman"/>
          <w:i/>
        </w:rPr>
        <w:t>cena dopravního výkonu</w:t>
      </w:r>
      <w:r w:rsidRPr="00D15C85">
        <w:rPr>
          <w:rFonts w:ascii="Times New Roman" w:hAnsi="Times New Roman" w:cs="Times New Roman"/>
        </w:rPr>
        <w:t xml:space="preserve">“. Protože je tato částka ve smlouvě fixována, výnosy fakticky nejsou v brutto systému smluv starostí dopravce. Dopravci je totiž podle skutečnosti doplacena vždy taková částka, kterou nekryjí výnosy. </w:t>
      </w:r>
    </w:p>
    <w:p w:rsidR="00103DDA" w:rsidRDefault="00482F9F"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D15C85">
        <w:rPr>
          <w:rFonts w:ascii="Times New Roman" w:hAnsi="Times New Roman" w:cs="Times New Roman"/>
        </w:rPr>
        <w:t>Takové smlouvy</w:t>
      </w:r>
      <w:r w:rsidR="004D3529" w:rsidRPr="00D15C85">
        <w:rPr>
          <w:rFonts w:ascii="Times New Roman" w:hAnsi="Times New Roman" w:cs="Times New Roman"/>
        </w:rPr>
        <w:t xml:space="preserve"> </w:t>
      </w:r>
      <w:r w:rsidR="00103DDA" w:rsidRPr="00D15C85">
        <w:rPr>
          <w:rFonts w:ascii="Times New Roman" w:hAnsi="Times New Roman" w:cs="Times New Roman"/>
        </w:rPr>
        <w:t xml:space="preserve">MD </w:t>
      </w:r>
      <w:r w:rsidR="004D3529" w:rsidRPr="00D15C85">
        <w:rPr>
          <w:rFonts w:ascii="Times New Roman" w:hAnsi="Times New Roman" w:cs="Times New Roman"/>
        </w:rPr>
        <w:t xml:space="preserve">v nadregionální dopravě </w:t>
      </w:r>
      <w:r w:rsidR="00103DDA" w:rsidRPr="00D15C85">
        <w:rPr>
          <w:rFonts w:ascii="Times New Roman" w:hAnsi="Times New Roman" w:cs="Times New Roman"/>
        </w:rPr>
        <w:t>neuzavírá.</w:t>
      </w:r>
      <w:r w:rsidRPr="00D15C85">
        <w:rPr>
          <w:rFonts w:ascii="Times New Roman" w:hAnsi="Times New Roman" w:cs="Times New Roman"/>
        </w:rPr>
        <w:t xml:space="preserve"> </w:t>
      </w:r>
      <w:r w:rsidR="00103DDA" w:rsidRPr="00D15C85">
        <w:rPr>
          <w:rFonts w:ascii="Times New Roman" w:hAnsi="Times New Roman" w:cs="Times New Roman"/>
        </w:rPr>
        <w:t>Tato varianta je typická pro IDS (ale povšimněme si, že ani tam se na železnici dosud široce neužívá). Protože se o výnosy nesoutěží, jsou dopravci lhostejné. Dopravce proto při plnění smlouvy přistoupí na jakýkoliv alespoň trochu rozumný</w:t>
      </w:r>
      <w:r w:rsidR="00103DDA" w:rsidRPr="00D15C85">
        <w:rPr>
          <w:rStyle w:val="Znakapoznpodarou"/>
          <w:rFonts w:ascii="Times New Roman" w:hAnsi="Times New Roman" w:cs="Times New Roman"/>
        </w:rPr>
        <w:footnoteReference w:id="35"/>
      </w:r>
      <w:r w:rsidR="00103DDA" w:rsidRPr="00D15C85">
        <w:rPr>
          <w:rFonts w:ascii="Times New Roman" w:hAnsi="Times New Roman" w:cs="Times New Roman"/>
        </w:rPr>
        <w:t xml:space="preserve"> tarif. Zřízení celostátního IDS </w:t>
      </w:r>
      <w:r w:rsidRPr="00D15C85">
        <w:rPr>
          <w:rFonts w:ascii="Times New Roman" w:hAnsi="Times New Roman" w:cs="Times New Roman"/>
        </w:rPr>
        <w:t xml:space="preserve">na základě brutto smluv </w:t>
      </w:r>
      <w:r w:rsidR="00103DDA" w:rsidRPr="00D15C85">
        <w:rPr>
          <w:rFonts w:ascii="Times New Roman" w:hAnsi="Times New Roman" w:cs="Times New Roman"/>
        </w:rPr>
        <w:t xml:space="preserve">by bylo </w:t>
      </w:r>
      <w:r w:rsidR="004D3529" w:rsidRPr="00D15C85">
        <w:rPr>
          <w:rFonts w:ascii="Times New Roman" w:hAnsi="Times New Roman" w:cs="Times New Roman"/>
        </w:rPr>
        <w:t xml:space="preserve">procesně </w:t>
      </w:r>
      <w:r w:rsidR="00103DDA" w:rsidRPr="00D15C85">
        <w:rPr>
          <w:rFonts w:ascii="Times New Roman" w:hAnsi="Times New Roman" w:cs="Times New Roman"/>
        </w:rPr>
        <w:t>jednodu</w:t>
      </w:r>
      <w:r w:rsidR="004D3529" w:rsidRPr="00D15C85">
        <w:rPr>
          <w:rFonts w:ascii="Times New Roman" w:hAnsi="Times New Roman" w:cs="Times New Roman"/>
        </w:rPr>
        <w:t>šší</w:t>
      </w:r>
      <w:r w:rsidRPr="00D15C85">
        <w:rPr>
          <w:rFonts w:ascii="Times New Roman" w:hAnsi="Times New Roman" w:cs="Times New Roman"/>
        </w:rPr>
        <w:t>. Ale</w:t>
      </w:r>
      <w:r w:rsidR="00103DDA" w:rsidRPr="00D15C85">
        <w:rPr>
          <w:rFonts w:ascii="Times New Roman" w:hAnsi="Times New Roman" w:cs="Times New Roman"/>
        </w:rPr>
        <w:t xml:space="preserve"> za výnosnost české železnice by odpovídali v plném nebo alespoň dominantním rozsahu nikoliv dopravci, ale objednatelé.</w:t>
      </w:r>
      <w:r w:rsidR="00AE0BFF" w:rsidRPr="00D15C85">
        <w:rPr>
          <w:rFonts w:ascii="Times New Roman" w:hAnsi="Times New Roman" w:cs="Times New Roman"/>
        </w:rPr>
        <w:t xml:space="preserve"> </w:t>
      </w:r>
      <w:r w:rsidR="00103DDA" w:rsidRPr="00D15C85">
        <w:rPr>
          <w:rFonts w:ascii="Times New Roman" w:hAnsi="Times New Roman" w:cs="Times New Roman"/>
        </w:rPr>
        <w:t>Uvedený model MD ne</w:t>
      </w:r>
      <w:r w:rsidR="004D3529" w:rsidRPr="00D15C85">
        <w:rPr>
          <w:rFonts w:ascii="Times New Roman" w:hAnsi="Times New Roman" w:cs="Times New Roman"/>
        </w:rPr>
        <w:t>předpokládá</w:t>
      </w:r>
      <w:r w:rsidR="00103DDA" w:rsidRPr="00D15C85">
        <w:rPr>
          <w:rFonts w:ascii="Times New Roman" w:hAnsi="Times New Roman" w:cs="Times New Roman"/>
        </w:rPr>
        <w:t xml:space="preserve"> využívat ani v buducnosti, i když by tarifní integraci usnadnil. Zpracovat</w:t>
      </w:r>
      <w:r w:rsidR="005068EE" w:rsidRPr="00D15C85">
        <w:rPr>
          <w:rFonts w:ascii="Times New Roman" w:hAnsi="Times New Roman" w:cs="Times New Roman"/>
        </w:rPr>
        <w:t>elé se domnívají, že pro to má</w:t>
      </w:r>
      <w:r w:rsidR="00103DDA" w:rsidRPr="00D15C85">
        <w:rPr>
          <w:rFonts w:ascii="Times New Roman" w:hAnsi="Times New Roman" w:cs="Times New Roman"/>
        </w:rPr>
        <w:t xml:space="preserve"> </w:t>
      </w:r>
      <w:r w:rsidR="005068EE" w:rsidRPr="00D15C85">
        <w:rPr>
          <w:rFonts w:ascii="Times New Roman" w:hAnsi="Times New Roman" w:cs="Times New Roman"/>
        </w:rPr>
        <w:t>záva</w:t>
      </w:r>
      <w:r w:rsidR="00103DDA" w:rsidRPr="00D15C85">
        <w:rPr>
          <w:rFonts w:ascii="Times New Roman" w:hAnsi="Times New Roman" w:cs="Times New Roman"/>
        </w:rPr>
        <w:t>žné důvody:</w:t>
      </w:r>
    </w:p>
    <w:p w:rsidR="00E722D0" w:rsidRPr="006E5879" w:rsidRDefault="00E722D0" w:rsidP="00E722D0">
      <w:pPr>
        <w:pStyle w:val="Odstavecseseznamem"/>
        <w:numPr>
          <w:ilvl w:val="0"/>
          <w:numId w:val="18"/>
        </w:numPr>
        <w:spacing w:after="120" w:line="240" w:lineRule="auto"/>
        <w:ind w:left="1134" w:hanging="567"/>
        <w:contextualSpacing w:val="0"/>
        <w:jc w:val="both"/>
        <w:rPr>
          <w:rFonts w:ascii="Times New Roman" w:hAnsi="Times New Roman" w:cs="Times New Roman"/>
        </w:rPr>
      </w:pPr>
      <w:r w:rsidRPr="00D15C85">
        <w:rPr>
          <w:rFonts w:ascii="Times New Roman" w:hAnsi="Times New Roman" w:cs="Times New Roman"/>
        </w:rPr>
        <w:t xml:space="preserve">Riziko, které je ve Švýcarsku často označováno jako vznik systému </w:t>
      </w:r>
      <w:r w:rsidRPr="00D15C85">
        <w:rPr>
          <w:rFonts w:ascii="Times New Roman" w:hAnsi="Times New Roman" w:cs="Times New Roman"/>
          <w:i/>
        </w:rPr>
        <w:t>„Behörde ÖV“</w:t>
      </w:r>
      <w:r w:rsidRPr="00D15C85">
        <w:rPr>
          <w:rFonts w:ascii="Times New Roman" w:hAnsi="Times New Roman" w:cs="Times New Roman"/>
        </w:rPr>
        <w:t>, tedy „</w:t>
      </w:r>
      <w:r w:rsidRPr="00D15C85">
        <w:rPr>
          <w:rFonts w:ascii="Times New Roman" w:hAnsi="Times New Roman" w:cs="Times New Roman"/>
          <w:i/>
        </w:rPr>
        <w:t>úřední veřejné dopravy</w:t>
      </w:r>
      <w:r w:rsidRPr="00D15C85">
        <w:rPr>
          <w:rFonts w:ascii="Times New Roman" w:hAnsi="Times New Roman" w:cs="Times New Roman"/>
        </w:rPr>
        <w:t xml:space="preserve">“. Tím, že dopravce není konfrontován s vývojem výnosů v čase, není pro něj z ekonomického pohledu spokojenost cestujícího klíčovým faktorem (samozřejmě nelze vyloučit, že někteří dopravci vyjdou cestujícím vstříc pro zachování dobrého jména firmy, ale není tady po dobu kontraktu žádná přímá ekonomická motivace). Tím vzniká veřejná doprava, jejímž smyslem není uspokojit cestujícího, toliko provozovat službu podle předem daných standardů. Ale ukazuje se, že </w:t>
      </w:r>
      <w:r w:rsidRPr="00D15C85">
        <w:rPr>
          <w:rFonts w:ascii="Times New Roman" w:hAnsi="Times New Roman" w:cs="Times New Roman"/>
          <w:i/>
        </w:rPr>
        <w:t>„úsměv průvodčího“</w:t>
      </w:r>
      <w:r w:rsidRPr="00D15C85">
        <w:rPr>
          <w:rFonts w:ascii="Times New Roman" w:hAnsi="Times New Roman" w:cs="Times New Roman"/>
        </w:rPr>
        <w:t xml:space="preserve"> a kvalita doprovodných služeb obecně je u dálkové dopravy naprosto zásadní.</w:t>
      </w:r>
      <w:r w:rsidR="006E5879">
        <w:rPr>
          <w:rFonts w:ascii="Times New Roman" w:hAnsi="Times New Roman" w:cs="Times New Roman"/>
        </w:rPr>
        <w:t xml:space="preserve"> </w:t>
      </w:r>
      <w:r w:rsidRPr="006E5879">
        <w:rPr>
          <w:rFonts w:ascii="Times New Roman" w:hAnsi="Times New Roman" w:cs="Times New Roman"/>
        </w:rPr>
        <w:t xml:space="preserve">Čím má doprava více regionální charakter, tím se tento problém zmenšuje. Pokud se jedná o MHD, tam je výše jízdného de facto politickým rozhodnutím, a tedy je smlouva typu brutto úplně běžná neboť její výhody tento argument převáží. </w:t>
      </w:r>
    </w:p>
    <w:p w:rsidR="00E722D0" w:rsidRPr="00D15C85" w:rsidRDefault="00E722D0" w:rsidP="00E722D0">
      <w:pPr>
        <w:pStyle w:val="Odstavecseseznamem"/>
        <w:numPr>
          <w:ilvl w:val="0"/>
          <w:numId w:val="18"/>
        </w:numPr>
        <w:spacing w:after="120" w:line="240" w:lineRule="auto"/>
        <w:ind w:left="1134" w:hanging="567"/>
        <w:contextualSpacing w:val="0"/>
        <w:jc w:val="both"/>
        <w:rPr>
          <w:rFonts w:ascii="Times New Roman" w:hAnsi="Times New Roman" w:cs="Times New Roman"/>
        </w:rPr>
      </w:pPr>
      <w:r w:rsidRPr="00D15C85">
        <w:rPr>
          <w:rFonts w:ascii="Times New Roman" w:hAnsi="Times New Roman" w:cs="Times New Roman"/>
        </w:rPr>
        <w:t>Skutečnost, že u objednatelů nebude výše kompenzace (tedy výše prostředků, které za provozování služeb zaplatí) předem jasná. Teprve po skončení účetního období objednatel zjistí, kolik za službu vlastně zaplatí (podle skutečné výše výnosů). Plánování veřejných výdajů má potom vážné obtíže, zejména na celostátní úrovni, kde je nutné výdaje jednotlivých kapitol státního rozpočtu předem plánovat. Vede to k velkým rezervám, které se následně vracejí po skončení rozpočtového roku do státního rozpočtu, ale musí být jako rezerva rozpočtovány a k dispozici a do poslední chvíle se neví, zda nebudou potřebné, popřípadě zda dokonce nebyla rezerva příliš malá.</w:t>
      </w:r>
    </w:p>
    <w:p w:rsidR="00E722D0" w:rsidRPr="006E5879" w:rsidRDefault="00E722D0" w:rsidP="00E722D0">
      <w:pPr>
        <w:pStyle w:val="Odstavecseseznamem"/>
        <w:spacing w:after="120" w:line="240" w:lineRule="auto"/>
        <w:ind w:left="1134"/>
        <w:contextualSpacing w:val="0"/>
        <w:jc w:val="both"/>
        <w:rPr>
          <w:rFonts w:ascii="Times New Roman" w:hAnsi="Times New Roman" w:cs="Times New Roman"/>
        </w:rPr>
      </w:pPr>
      <w:r w:rsidRPr="006E5879">
        <w:rPr>
          <w:rFonts w:ascii="Times New Roman" w:hAnsi="Times New Roman" w:cs="Times New Roman"/>
        </w:rPr>
        <w:t>Velmi zjednodušeně lze uvést, že zpravidla čím výnosy činí menší procentní část nákladů na zajištění dopravy, tím je problém menší a opět například u MHD, kdy výše krytí nákladů výnosy může činit i pouhých 20-30%, je tento argument výrazně méně zásadní. Čím vyšší úlohu výnosy hrají, tím je tato otázka závažnější. Ale tento příměr platí pouze částečně, spíše pro systém jako celek, i některá příměstská autobusová doprava má krytí nákladů výnosy vysoké a přesto je uzavírána formou brutto smluv.</w:t>
      </w:r>
    </w:p>
    <w:p w:rsidR="00E722D0" w:rsidRPr="006E5879" w:rsidRDefault="00E722D0" w:rsidP="00E722D0">
      <w:pPr>
        <w:pStyle w:val="Odstavecseseznamem"/>
        <w:numPr>
          <w:ilvl w:val="0"/>
          <w:numId w:val="18"/>
        </w:numPr>
        <w:spacing w:after="120" w:line="240" w:lineRule="auto"/>
        <w:ind w:left="1134" w:hanging="567"/>
        <w:contextualSpacing w:val="0"/>
        <w:jc w:val="both"/>
        <w:rPr>
          <w:rFonts w:ascii="Times New Roman" w:hAnsi="Times New Roman" w:cs="Times New Roman"/>
        </w:rPr>
      </w:pPr>
      <w:r w:rsidRPr="00D15C85">
        <w:rPr>
          <w:rFonts w:ascii="Times New Roman" w:hAnsi="Times New Roman" w:cs="Times New Roman"/>
        </w:rPr>
        <w:t xml:space="preserve">V minulosti docházelo u brutto smluv k velkým rozdílům mezi předpokládanými a skutečnými výnosy. </w:t>
      </w:r>
      <w:r w:rsidRPr="006E5879">
        <w:rPr>
          <w:rFonts w:ascii="Times New Roman" w:hAnsi="Times New Roman" w:cs="Times New Roman"/>
        </w:rPr>
        <w:t>Příkladem je vysoutěžená relace Liberec – Harrachov, na které došlo k masivnímu úbytku výnosů po vypsání brutto smlouvy. Přitom dokladovatelnost správného přiřazení výnosů je u dopravců dosud velmi malá. Je třeba si plně uvědomit, že uzavřením brutto smlouvy plnou odpovědnost za výši výnosů přebírá objednatel. Tedy musí mít nástroje k tomu, aby dohlédl na správní přiřazení („jeho vlastních“) výnosů a mohl takovou skutečnost snadno později ověřit. To se jeví u dálkové dopravy jako velmi obtížné.</w:t>
      </w:r>
    </w:p>
    <w:p w:rsidR="00E722D0" w:rsidRPr="00D15C85" w:rsidRDefault="00E722D0" w:rsidP="00E722D0">
      <w:pPr>
        <w:pStyle w:val="Odstavecseseznamem"/>
        <w:numPr>
          <w:ilvl w:val="0"/>
          <w:numId w:val="18"/>
        </w:numPr>
        <w:spacing w:after="120" w:line="240" w:lineRule="auto"/>
        <w:ind w:left="1134" w:hanging="567"/>
        <w:contextualSpacing w:val="0"/>
        <w:jc w:val="both"/>
        <w:rPr>
          <w:rFonts w:ascii="Times New Roman" w:hAnsi="Times New Roman" w:cs="Times New Roman"/>
        </w:rPr>
      </w:pPr>
      <w:r w:rsidRPr="00D15C85">
        <w:rPr>
          <w:rFonts w:ascii="Times New Roman" w:hAnsi="Times New Roman" w:cs="Times New Roman"/>
        </w:rPr>
        <w:t xml:space="preserve">Nadregionální doprava je často v úzkém tržním kontaktu s komerční (zejména autobusovou) dopravou. Tato doprava je velmi flexibilní z hlediska tvorby ceny. Smyslem objednávané dopravy sice není těmto službám konkurovat, ale celkové tržní prostředí tyto služby nutně spoluvytvářejí a nelze je zcela pominout. </w:t>
      </w:r>
    </w:p>
    <w:p w:rsidR="00E722D0" w:rsidRPr="006E5879" w:rsidRDefault="00E722D0" w:rsidP="00E722D0">
      <w:pPr>
        <w:pStyle w:val="Odstavecseseznamem"/>
        <w:spacing w:after="120" w:line="240" w:lineRule="auto"/>
        <w:ind w:left="1134"/>
        <w:contextualSpacing w:val="0"/>
        <w:jc w:val="both"/>
        <w:rPr>
          <w:rFonts w:ascii="Times New Roman" w:hAnsi="Times New Roman" w:cs="Times New Roman"/>
        </w:rPr>
      </w:pPr>
      <w:r w:rsidRPr="006E5879">
        <w:rPr>
          <w:rFonts w:ascii="Times New Roman" w:hAnsi="Times New Roman" w:cs="Times New Roman"/>
        </w:rPr>
        <w:t>Pokud by vlivem posílení faktoru „Behörde ÖV“ byly tarify objednávané nadregionální dopravy zcela nepružné, úředně či politicky stanovené, pak mají při spoluexistenci v tomto tržním prostředí objednávané služby závažné obtíže s přizpůsobením objektivní tržní situaci. Na druhé straně, může docházet i k opačnému extrému, kdy úředně či politicky zvolený tarif může být v přímém rozporu s tržními zájmy veřejné dopravy, což nelze vyloučit nyní například ve Slovenské republice.</w:t>
      </w:r>
    </w:p>
    <w:p w:rsidR="00103DDA" w:rsidRDefault="00103DDA"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E722D0">
        <w:rPr>
          <w:rFonts w:ascii="Times New Roman" w:hAnsi="Times New Roman" w:cs="Times New Roman"/>
        </w:rPr>
        <w:t xml:space="preserve">Proto jsme v situaci, kdy na národní úrovni </w:t>
      </w:r>
      <w:r w:rsidR="004D3529" w:rsidRPr="00E722D0">
        <w:rPr>
          <w:rFonts w:ascii="Times New Roman" w:hAnsi="Times New Roman" w:cs="Times New Roman"/>
        </w:rPr>
        <w:t xml:space="preserve">důvodně předpokládat, že i v budoucnu </w:t>
      </w:r>
      <w:r w:rsidRPr="00E722D0">
        <w:rPr>
          <w:rFonts w:ascii="Times New Roman" w:hAnsi="Times New Roman" w:cs="Times New Roman"/>
        </w:rPr>
        <w:t xml:space="preserve">budou </w:t>
      </w:r>
      <w:r w:rsidR="004D3529" w:rsidRPr="00E722D0">
        <w:rPr>
          <w:rFonts w:ascii="Times New Roman" w:hAnsi="Times New Roman" w:cs="Times New Roman"/>
        </w:rPr>
        <w:t xml:space="preserve">v nadregionální železniční dopravě </w:t>
      </w:r>
      <w:r w:rsidRPr="00E722D0">
        <w:rPr>
          <w:rFonts w:ascii="Times New Roman" w:hAnsi="Times New Roman" w:cs="Times New Roman"/>
        </w:rPr>
        <w:t xml:space="preserve">uzavírány smlouvy </w:t>
      </w:r>
      <w:r w:rsidR="004D3529" w:rsidRPr="00E722D0">
        <w:rPr>
          <w:rFonts w:ascii="Times New Roman" w:hAnsi="Times New Roman" w:cs="Times New Roman"/>
        </w:rPr>
        <w:t>charakteru „</w:t>
      </w:r>
      <w:r w:rsidRPr="00E722D0">
        <w:rPr>
          <w:rFonts w:ascii="Times New Roman" w:hAnsi="Times New Roman" w:cs="Times New Roman"/>
        </w:rPr>
        <w:t>netto</w:t>
      </w:r>
      <w:r w:rsidR="004D3529" w:rsidRPr="00E722D0">
        <w:rPr>
          <w:rFonts w:ascii="Times New Roman" w:hAnsi="Times New Roman" w:cs="Times New Roman"/>
        </w:rPr>
        <w:t>“</w:t>
      </w:r>
      <w:r w:rsidRPr="00E722D0">
        <w:rPr>
          <w:rFonts w:ascii="Times New Roman" w:hAnsi="Times New Roman" w:cs="Times New Roman"/>
        </w:rPr>
        <w:t xml:space="preserve">. Regionální objednatelé však budou preferovat různé dělby výnosového rizika. U brutto smluv (zejména </w:t>
      </w:r>
      <w:r w:rsidR="00D52242" w:rsidRPr="00E722D0">
        <w:rPr>
          <w:rFonts w:ascii="Times New Roman" w:hAnsi="Times New Roman" w:cs="Times New Roman"/>
        </w:rPr>
        <w:t>u ve</w:t>
      </w:r>
      <w:r w:rsidRPr="00E722D0">
        <w:rPr>
          <w:rFonts w:ascii="Times New Roman" w:hAnsi="Times New Roman" w:cs="Times New Roman"/>
        </w:rPr>
        <w:t>lk</w:t>
      </w:r>
      <w:r w:rsidR="00D52242" w:rsidRPr="00E722D0">
        <w:rPr>
          <w:rFonts w:ascii="Times New Roman" w:hAnsi="Times New Roman" w:cs="Times New Roman"/>
        </w:rPr>
        <w:t>ých</w:t>
      </w:r>
      <w:r w:rsidRPr="00E722D0">
        <w:rPr>
          <w:rFonts w:ascii="Times New Roman" w:hAnsi="Times New Roman" w:cs="Times New Roman"/>
        </w:rPr>
        <w:t xml:space="preserve"> IDS) bude logická snaha regionálních objednatelů omezit vlastní tarify dopravce kromě smluvně sjednaného tarifu. To však může znamenat další tarifní rozpad: zatímco na vlacích v objednávce státu bude tarif dopravce, tento tarif nebude platný pro vlaky regionální dopravy. Toto je velmi problematický model veřejné dopravy v ČR.</w:t>
      </w:r>
    </w:p>
    <w:p w:rsidR="00103DDA" w:rsidRPr="00E722D0" w:rsidRDefault="00103DDA"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E722D0">
        <w:rPr>
          <w:rFonts w:ascii="Times New Roman" w:hAnsi="Times New Roman" w:cs="Times New Roman"/>
          <w:u w:val="single"/>
        </w:rPr>
        <w:t xml:space="preserve">Ideální model z hlediska </w:t>
      </w:r>
      <w:r w:rsidR="00F93D05" w:rsidRPr="00E722D0">
        <w:rPr>
          <w:rFonts w:ascii="Times New Roman" w:hAnsi="Times New Roman" w:cs="Times New Roman"/>
          <w:u w:val="single"/>
        </w:rPr>
        <w:t xml:space="preserve">(některých) </w:t>
      </w:r>
      <w:r w:rsidRPr="00E722D0">
        <w:rPr>
          <w:rFonts w:ascii="Times New Roman" w:hAnsi="Times New Roman" w:cs="Times New Roman"/>
          <w:u w:val="single"/>
        </w:rPr>
        <w:t>krajů</w:t>
      </w:r>
      <w:r w:rsidRPr="00E722D0">
        <w:rPr>
          <w:rFonts w:ascii="Times New Roman" w:hAnsi="Times New Roman" w:cs="Times New Roman"/>
        </w:rPr>
        <w:t>: V rámci kraje pouze tarif IDS</w:t>
      </w:r>
      <w:r w:rsidR="00482F9F" w:rsidRPr="00E722D0">
        <w:rPr>
          <w:rFonts w:ascii="Times New Roman" w:hAnsi="Times New Roman" w:cs="Times New Roman"/>
        </w:rPr>
        <w:t xml:space="preserve"> (na základě zvláštních smluv</w:t>
      </w:r>
      <w:r w:rsidR="00F93D05" w:rsidRPr="00E722D0">
        <w:rPr>
          <w:rFonts w:ascii="Times New Roman" w:hAnsi="Times New Roman" w:cs="Times New Roman"/>
        </w:rPr>
        <w:t>)</w:t>
      </w:r>
      <w:r w:rsidRPr="00E722D0">
        <w:rPr>
          <w:rFonts w:ascii="Times New Roman" w:hAnsi="Times New Roman" w:cs="Times New Roman"/>
        </w:rPr>
        <w:t xml:space="preserve">, v rámci mezikrajských přeprav </w:t>
      </w:r>
      <w:r w:rsidRPr="00E722D0">
        <w:rPr>
          <w:rFonts w:ascii="Times New Roman" w:hAnsi="Times New Roman" w:cs="Times New Roman"/>
          <w:i/>
        </w:rPr>
        <w:t>„celostátní průběžný tarif“</w:t>
      </w:r>
      <w:r w:rsidR="00E722D0">
        <w:rPr>
          <w:rFonts w:ascii="Times New Roman" w:hAnsi="Times New Roman" w:cs="Times New Roman"/>
          <w:i/>
        </w:rPr>
        <w:t>.</w:t>
      </w:r>
    </w:p>
    <w:p w:rsidR="00103DDA" w:rsidRDefault="00103DDA"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E722D0">
        <w:rPr>
          <w:rFonts w:ascii="Times New Roman" w:hAnsi="Times New Roman" w:cs="Times New Roman"/>
          <w:u w:val="single"/>
        </w:rPr>
        <w:t>Ideální model z hlediska státu</w:t>
      </w:r>
      <w:r w:rsidRPr="00E722D0">
        <w:rPr>
          <w:rFonts w:ascii="Times New Roman" w:hAnsi="Times New Roman" w:cs="Times New Roman"/>
        </w:rPr>
        <w:t xml:space="preserve">: Všude </w:t>
      </w:r>
      <w:r w:rsidRPr="00E722D0">
        <w:rPr>
          <w:rFonts w:ascii="Times New Roman" w:hAnsi="Times New Roman" w:cs="Times New Roman"/>
          <w:i/>
        </w:rPr>
        <w:t>„celostátní průběžný tarif“</w:t>
      </w:r>
      <w:r w:rsidRPr="00E722D0">
        <w:rPr>
          <w:rFonts w:ascii="Times New Roman" w:hAnsi="Times New Roman" w:cs="Times New Roman"/>
        </w:rPr>
        <w:t xml:space="preserve">, </w:t>
      </w:r>
      <w:r w:rsidR="00B031F9" w:rsidRPr="00E722D0">
        <w:rPr>
          <w:rFonts w:ascii="Times New Roman" w:hAnsi="Times New Roman" w:cs="Times New Roman"/>
        </w:rPr>
        <w:t xml:space="preserve">který </w:t>
      </w:r>
      <w:r w:rsidRPr="00E722D0">
        <w:rPr>
          <w:rFonts w:ascii="Times New Roman" w:hAnsi="Times New Roman" w:cs="Times New Roman"/>
        </w:rPr>
        <w:t>může být doplněn na základě zvláštních smluv tarify IDS.</w:t>
      </w:r>
    </w:p>
    <w:p w:rsidR="00A3577A" w:rsidRPr="00F17372" w:rsidRDefault="00A3577A" w:rsidP="007C5188">
      <w:pPr>
        <w:pStyle w:val="Odstavecseseznamem"/>
        <w:numPr>
          <w:ilvl w:val="0"/>
          <w:numId w:val="21"/>
        </w:numPr>
        <w:spacing w:after="120" w:line="240" w:lineRule="auto"/>
        <w:ind w:left="567" w:hanging="567"/>
        <w:contextualSpacing w:val="0"/>
        <w:jc w:val="both"/>
        <w:rPr>
          <w:rFonts w:ascii="Times New Roman" w:hAnsi="Times New Roman" w:cs="Times New Roman"/>
        </w:rPr>
      </w:pPr>
      <w:r w:rsidRPr="00F17372">
        <w:rPr>
          <w:rFonts w:ascii="Times New Roman" w:hAnsi="Times New Roman" w:cs="Times New Roman"/>
        </w:rPr>
        <w:t>Vhodný minimální kompromis:</w:t>
      </w:r>
    </w:p>
    <w:p w:rsidR="00A3577A" w:rsidRDefault="00A3577A" w:rsidP="00F17372">
      <w:pPr>
        <w:pStyle w:val="Odstavecseseznamem"/>
        <w:numPr>
          <w:ilvl w:val="0"/>
          <w:numId w:val="17"/>
        </w:numPr>
        <w:spacing w:after="120" w:line="240" w:lineRule="auto"/>
        <w:ind w:left="1134" w:hanging="567"/>
        <w:contextualSpacing w:val="0"/>
        <w:jc w:val="both"/>
        <w:rPr>
          <w:rFonts w:ascii="Times New Roman" w:hAnsi="Times New Roman" w:cs="Times New Roman"/>
        </w:rPr>
      </w:pPr>
      <w:r>
        <w:rPr>
          <w:rFonts w:ascii="Times New Roman" w:hAnsi="Times New Roman" w:cs="Times New Roman"/>
        </w:rPr>
        <w:t>Pokud možno by na síti české železnice měl platit průběžný železniční tarif.</w:t>
      </w:r>
    </w:p>
    <w:p w:rsidR="00A3577A" w:rsidRDefault="00A3577A" w:rsidP="00F17372">
      <w:pPr>
        <w:pStyle w:val="Odstavecseseznamem"/>
        <w:numPr>
          <w:ilvl w:val="0"/>
          <w:numId w:val="17"/>
        </w:numPr>
        <w:spacing w:after="120" w:line="240" w:lineRule="auto"/>
        <w:ind w:left="1134" w:hanging="567"/>
        <w:contextualSpacing w:val="0"/>
        <w:jc w:val="both"/>
        <w:rPr>
          <w:rFonts w:ascii="Times New Roman" w:hAnsi="Times New Roman" w:cs="Times New Roman"/>
        </w:rPr>
      </w:pPr>
      <w:r>
        <w:rPr>
          <w:rFonts w:ascii="Times New Roman" w:hAnsi="Times New Roman" w:cs="Times New Roman"/>
        </w:rPr>
        <w:t xml:space="preserve">Pokud to není možné zajistit (například je </w:t>
      </w:r>
      <w:r w:rsidR="00A41A09">
        <w:rPr>
          <w:rFonts w:ascii="Times New Roman" w:hAnsi="Times New Roman" w:cs="Times New Roman"/>
        </w:rPr>
        <w:t>to u brutto smlouvy problematické) a zároveň bude</w:t>
      </w:r>
      <w:r>
        <w:rPr>
          <w:rFonts w:ascii="Times New Roman" w:hAnsi="Times New Roman" w:cs="Times New Roman"/>
        </w:rPr>
        <w:t xml:space="preserve"> integrován příslušný tarif IDS do </w:t>
      </w:r>
      <w:r w:rsidR="00A41A09">
        <w:rPr>
          <w:rFonts w:ascii="Times New Roman" w:hAnsi="Times New Roman" w:cs="Times New Roman"/>
        </w:rPr>
        <w:t>systému (bude možné</w:t>
      </w:r>
      <w:r w:rsidR="00676794">
        <w:rPr>
          <w:rFonts w:ascii="Times New Roman" w:hAnsi="Times New Roman" w:cs="Times New Roman"/>
        </w:rPr>
        <w:t xml:space="preserve"> vydat jízdní doklad</w:t>
      </w:r>
      <w:r>
        <w:rPr>
          <w:rFonts w:ascii="Times New Roman" w:hAnsi="Times New Roman" w:cs="Times New Roman"/>
        </w:rPr>
        <w:t xml:space="preserve"> IDS</w:t>
      </w:r>
      <w:r w:rsidR="00676794">
        <w:rPr>
          <w:rFonts w:ascii="Times New Roman" w:hAnsi="Times New Roman" w:cs="Times New Roman"/>
        </w:rPr>
        <w:t xml:space="preserve"> v rámci</w:t>
      </w:r>
      <w:r>
        <w:rPr>
          <w:rFonts w:ascii="Times New Roman" w:hAnsi="Times New Roman" w:cs="Times New Roman"/>
        </w:rPr>
        <w:t xml:space="preserve"> národního standardu), lze jednat o tom, že na </w:t>
      </w:r>
      <w:r w:rsidRPr="00676794">
        <w:rPr>
          <w:rFonts w:ascii="Times New Roman" w:hAnsi="Times New Roman" w:cs="Times New Roman"/>
          <w:i/>
        </w:rPr>
        <w:t>dráhách, které jsou obsluhovány pouze regionální dopravou</w:t>
      </w:r>
      <w:r>
        <w:rPr>
          <w:rFonts w:ascii="Times New Roman" w:hAnsi="Times New Roman" w:cs="Times New Roman"/>
        </w:rPr>
        <w:t>, bude akceptován pouze tarif IDS (cestující pak zaplatí lomené jízdné a da facto uzavře dvě přepravní smlouvy).</w:t>
      </w:r>
      <w:r w:rsidR="00676794">
        <w:rPr>
          <w:rFonts w:ascii="Times New Roman" w:hAnsi="Times New Roman" w:cs="Times New Roman"/>
        </w:rPr>
        <w:t xml:space="preserve"> Například, na dráze Praha – Dobříš může teoreticky platit pouze tarif IDS, bude-li technologicky integrován.</w:t>
      </w:r>
    </w:p>
    <w:p w:rsidR="00A3577A" w:rsidRPr="00F17372" w:rsidRDefault="00A3577A" w:rsidP="00F17372">
      <w:pPr>
        <w:pStyle w:val="Odstavecseseznamem"/>
        <w:numPr>
          <w:ilvl w:val="0"/>
          <w:numId w:val="17"/>
        </w:numPr>
        <w:spacing w:after="120" w:line="240" w:lineRule="auto"/>
        <w:ind w:left="1134" w:hanging="567"/>
        <w:contextualSpacing w:val="0"/>
        <w:jc w:val="both"/>
        <w:rPr>
          <w:rFonts w:ascii="Times New Roman" w:hAnsi="Times New Roman" w:cs="Times New Roman"/>
        </w:rPr>
      </w:pPr>
      <w:r>
        <w:rPr>
          <w:rFonts w:ascii="Times New Roman" w:hAnsi="Times New Roman" w:cs="Times New Roman"/>
        </w:rPr>
        <w:t xml:space="preserve">Lze případně diskutovat o předchozí bodu i u </w:t>
      </w:r>
      <w:r w:rsidRPr="00A3577A">
        <w:rPr>
          <w:rFonts w:ascii="Times New Roman" w:hAnsi="Times New Roman" w:cs="Times New Roman"/>
          <w:i/>
        </w:rPr>
        <w:t>relací</w:t>
      </w:r>
      <w:r>
        <w:rPr>
          <w:rFonts w:ascii="Times New Roman" w:hAnsi="Times New Roman" w:cs="Times New Roman"/>
          <w:i/>
        </w:rPr>
        <w:t xml:space="preserve"> </w:t>
      </w:r>
      <w:r>
        <w:rPr>
          <w:rFonts w:ascii="Times New Roman" w:hAnsi="Times New Roman" w:cs="Times New Roman"/>
        </w:rPr>
        <w:t>které nejsou obsluhovány vůbec dálkovou dopravou.</w:t>
      </w:r>
      <w:r w:rsidR="00676794">
        <w:rPr>
          <w:rFonts w:ascii="Times New Roman" w:hAnsi="Times New Roman" w:cs="Times New Roman"/>
        </w:rPr>
        <w:t xml:space="preserve"> Například, na relaci Brno – Adamov lze diskutovat o výlučné platnosti tarifu IDS.</w:t>
      </w:r>
      <w:r w:rsidR="00F17372">
        <w:rPr>
          <w:rFonts w:ascii="Times New Roman" w:hAnsi="Times New Roman" w:cs="Times New Roman"/>
        </w:rPr>
        <w:t xml:space="preserve"> </w:t>
      </w:r>
      <w:r w:rsidR="00676794" w:rsidRPr="00F17372">
        <w:rPr>
          <w:rFonts w:ascii="Times New Roman" w:hAnsi="Times New Roman" w:cs="Times New Roman"/>
        </w:rPr>
        <w:t xml:space="preserve">Další rozmělňování národního tarifu </w:t>
      </w:r>
      <w:r w:rsidR="006E5879">
        <w:rPr>
          <w:rFonts w:ascii="Times New Roman" w:hAnsi="Times New Roman" w:cs="Times New Roman"/>
        </w:rPr>
        <w:t xml:space="preserve">(například jeho neplatnost na relaci Brno – Blansko) </w:t>
      </w:r>
      <w:r w:rsidR="00676794" w:rsidRPr="00F17372">
        <w:rPr>
          <w:rFonts w:ascii="Times New Roman" w:hAnsi="Times New Roman" w:cs="Times New Roman"/>
        </w:rPr>
        <w:t xml:space="preserve">se jeví z pohledu předkladatelů jako </w:t>
      </w:r>
      <w:r w:rsidR="006E5879">
        <w:rPr>
          <w:rFonts w:ascii="Times New Roman" w:hAnsi="Times New Roman" w:cs="Times New Roman"/>
        </w:rPr>
        <w:t xml:space="preserve">naprosto </w:t>
      </w:r>
      <w:r w:rsidR="00676794" w:rsidRPr="00F17372">
        <w:rPr>
          <w:rFonts w:ascii="Times New Roman" w:hAnsi="Times New Roman" w:cs="Times New Roman"/>
        </w:rPr>
        <w:t>nevhodné.</w:t>
      </w:r>
    </w:p>
    <w:p w:rsidR="00654942" w:rsidRDefault="00654942" w:rsidP="004061DD">
      <w:pPr>
        <w:pStyle w:val="Odstavecseseznamem"/>
        <w:spacing w:after="120" w:line="240" w:lineRule="auto"/>
        <w:ind w:left="567"/>
        <w:contextualSpacing w:val="0"/>
        <w:jc w:val="both"/>
        <w:rPr>
          <w:rFonts w:ascii="Times New Roman" w:hAnsi="Times New Roman" w:cs="Times New Roman"/>
          <w:i/>
        </w:rPr>
      </w:pPr>
      <w:r>
        <w:rPr>
          <w:rFonts w:ascii="Times New Roman" w:hAnsi="Times New Roman" w:cs="Times New Roman"/>
          <w:i/>
        </w:rPr>
        <w:t>Nyní si ukažme</w:t>
      </w:r>
      <w:r w:rsidR="004061DD" w:rsidRPr="00DD3EDD">
        <w:rPr>
          <w:rFonts w:ascii="Times New Roman" w:hAnsi="Times New Roman" w:cs="Times New Roman"/>
          <w:i/>
        </w:rPr>
        <w:t xml:space="preserve"> takový kompromis v praxi. Představme si zjednodušeně, že Kilometrický voucher bude za 1 Kč = 1 km (ve skutečnosti bude zřejmě připočítána nějaká nástupní sazba, kterou zde zanedbáváme</w:t>
      </w:r>
      <w:r w:rsidR="00693168">
        <w:rPr>
          <w:rFonts w:ascii="Times New Roman" w:hAnsi="Times New Roman" w:cs="Times New Roman"/>
          <w:i/>
        </w:rPr>
        <w:t>)</w:t>
      </w:r>
      <w:r w:rsidR="004061DD" w:rsidRPr="00DD3EDD">
        <w:rPr>
          <w:rFonts w:ascii="Times New Roman" w:hAnsi="Times New Roman" w:cs="Times New Roman"/>
          <w:i/>
        </w:rPr>
        <w:t xml:space="preserve">. Veškerá regionální doprava a vlaky linky R13 </w:t>
      </w:r>
      <w:r>
        <w:rPr>
          <w:rFonts w:ascii="Times New Roman" w:hAnsi="Times New Roman" w:cs="Times New Roman"/>
          <w:i/>
        </w:rPr>
        <w:t xml:space="preserve">(Brno – Břeclav – Olomouc) </w:t>
      </w:r>
      <w:r w:rsidR="004061DD" w:rsidRPr="00DD3EDD">
        <w:rPr>
          <w:rFonts w:ascii="Times New Roman" w:hAnsi="Times New Roman" w:cs="Times New Roman"/>
          <w:i/>
        </w:rPr>
        <w:t xml:space="preserve">a R19 </w:t>
      </w:r>
      <w:r>
        <w:rPr>
          <w:rFonts w:ascii="Times New Roman" w:hAnsi="Times New Roman" w:cs="Times New Roman"/>
          <w:i/>
        </w:rPr>
        <w:t xml:space="preserve">(Praha – </w:t>
      </w:r>
      <w:r w:rsidR="00D15D23">
        <w:rPr>
          <w:rFonts w:ascii="Times New Roman" w:hAnsi="Times New Roman" w:cs="Times New Roman"/>
          <w:i/>
        </w:rPr>
        <w:t xml:space="preserve">Pardubice </w:t>
      </w:r>
      <w:r w:rsidR="00C9167E">
        <w:rPr>
          <w:rFonts w:ascii="Times New Roman" w:hAnsi="Times New Roman" w:cs="Times New Roman"/>
          <w:i/>
        </w:rPr>
        <w:t>–</w:t>
      </w:r>
      <w:r w:rsidR="00D15D23">
        <w:rPr>
          <w:rFonts w:ascii="Times New Roman" w:hAnsi="Times New Roman" w:cs="Times New Roman"/>
          <w:i/>
        </w:rPr>
        <w:t xml:space="preserve"> </w:t>
      </w:r>
      <w:r>
        <w:rPr>
          <w:rFonts w:ascii="Times New Roman" w:hAnsi="Times New Roman" w:cs="Times New Roman"/>
          <w:i/>
        </w:rPr>
        <w:t>Česká</w:t>
      </w:r>
      <w:r w:rsidR="00C9167E">
        <w:rPr>
          <w:rFonts w:ascii="Times New Roman" w:hAnsi="Times New Roman" w:cs="Times New Roman"/>
          <w:i/>
        </w:rPr>
        <w:t xml:space="preserve"> </w:t>
      </w:r>
      <w:r>
        <w:rPr>
          <w:rFonts w:ascii="Times New Roman" w:hAnsi="Times New Roman" w:cs="Times New Roman"/>
          <w:i/>
        </w:rPr>
        <w:t xml:space="preserve">Třebová – Brno) </w:t>
      </w:r>
      <w:r w:rsidR="004061DD" w:rsidRPr="00DD3EDD">
        <w:rPr>
          <w:rFonts w:ascii="Times New Roman" w:hAnsi="Times New Roman" w:cs="Times New Roman"/>
          <w:i/>
        </w:rPr>
        <w:t>bu</w:t>
      </w:r>
      <w:r>
        <w:rPr>
          <w:rFonts w:ascii="Times New Roman" w:hAnsi="Times New Roman" w:cs="Times New Roman"/>
          <w:i/>
        </w:rPr>
        <w:t xml:space="preserve">dou integrovány v IDS </w:t>
      </w:r>
      <w:r w:rsidR="002D4E9B">
        <w:rPr>
          <w:rFonts w:ascii="Times New Roman" w:hAnsi="Times New Roman" w:cs="Times New Roman"/>
          <w:i/>
        </w:rPr>
        <w:t>Jihomoravského kraje (JMK)</w:t>
      </w:r>
      <w:r>
        <w:rPr>
          <w:rFonts w:ascii="Times New Roman" w:hAnsi="Times New Roman" w:cs="Times New Roman"/>
          <w:i/>
        </w:rPr>
        <w:t>. J</w:t>
      </w:r>
      <w:r w:rsidR="004061DD" w:rsidRPr="00DD3EDD">
        <w:rPr>
          <w:rFonts w:ascii="Times New Roman" w:hAnsi="Times New Roman" w:cs="Times New Roman"/>
          <w:i/>
        </w:rPr>
        <w:t xml:space="preserve">ízdní doklady </w:t>
      </w:r>
      <w:r>
        <w:rPr>
          <w:rFonts w:ascii="Times New Roman" w:hAnsi="Times New Roman" w:cs="Times New Roman"/>
          <w:i/>
        </w:rPr>
        <w:t xml:space="preserve">IDS JMK </w:t>
      </w:r>
      <w:r w:rsidR="004061DD" w:rsidRPr="00DD3EDD">
        <w:rPr>
          <w:rFonts w:ascii="Times New Roman" w:hAnsi="Times New Roman" w:cs="Times New Roman"/>
          <w:i/>
        </w:rPr>
        <w:t xml:space="preserve">budou rezervovatelné (prodejné) i přes centrální prvek. </w:t>
      </w:r>
      <w:r w:rsidR="00DD3EDD" w:rsidRPr="00DD3EDD">
        <w:rPr>
          <w:rFonts w:ascii="Times New Roman" w:hAnsi="Times New Roman" w:cs="Times New Roman"/>
          <w:i/>
        </w:rPr>
        <w:t xml:space="preserve">Jiné IDS ani akční jízdní doklady dopravců neuvažujeme. </w:t>
      </w:r>
      <w:r>
        <w:rPr>
          <w:rFonts w:ascii="Times New Roman" w:hAnsi="Times New Roman" w:cs="Times New Roman"/>
          <w:i/>
        </w:rPr>
        <w:t xml:space="preserve">Linka expresního segmentu Ex3 (Praha – Brno – Břeclav) bude </w:t>
      </w:r>
      <w:r w:rsidR="00E27B87">
        <w:rPr>
          <w:rFonts w:ascii="Times New Roman" w:hAnsi="Times New Roman" w:cs="Times New Roman"/>
          <w:i/>
        </w:rPr>
        <w:t xml:space="preserve">provozována </w:t>
      </w:r>
      <w:r>
        <w:rPr>
          <w:rFonts w:ascii="Times New Roman" w:hAnsi="Times New Roman" w:cs="Times New Roman"/>
          <w:i/>
        </w:rPr>
        <w:t xml:space="preserve">mimo IDS JMK a v úsecích Česká Třebová – Brno a Brno – Břeclav </w:t>
      </w:r>
      <w:r w:rsidR="00E27B87">
        <w:rPr>
          <w:rFonts w:ascii="Times New Roman" w:hAnsi="Times New Roman" w:cs="Times New Roman"/>
          <w:i/>
        </w:rPr>
        <w:t>bude projíždět</w:t>
      </w:r>
      <w:r>
        <w:rPr>
          <w:rFonts w:ascii="Times New Roman" w:hAnsi="Times New Roman" w:cs="Times New Roman"/>
          <w:i/>
        </w:rPr>
        <w:t xml:space="preserve"> bez zastavení. Rychlíky linek R13 a R19 zastavují ve všech rychlíkových stanicích, mj. </w:t>
      </w:r>
      <w:r w:rsidR="00D15D23">
        <w:rPr>
          <w:rFonts w:ascii="Times New Roman" w:hAnsi="Times New Roman" w:cs="Times New Roman"/>
          <w:i/>
        </w:rPr>
        <w:t>linka R19</w:t>
      </w:r>
      <w:r>
        <w:rPr>
          <w:rFonts w:ascii="Times New Roman" w:hAnsi="Times New Roman" w:cs="Times New Roman"/>
          <w:i/>
        </w:rPr>
        <w:t xml:space="preserve"> v Březové nad Svitavou na hranici IDS JMK a </w:t>
      </w:r>
      <w:r w:rsidR="00D15D23">
        <w:rPr>
          <w:rFonts w:ascii="Times New Roman" w:hAnsi="Times New Roman" w:cs="Times New Roman"/>
          <w:i/>
        </w:rPr>
        <w:t xml:space="preserve">linka R13 </w:t>
      </w:r>
      <w:r>
        <w:rPr>
          <w:rFonts w:ascii="Times New Roman" w:hAnsi="Times New Roman" w:cs="Times New Roman"/>
          <w:i/>
        </w:rPr>
        <w:t>v žst. Zaječí. Na dráze Brno – Moravský Krumlov je provozována pouze regionální doprava.</w:t>
      </w:r>
    </w:p>
    <w:p w:rsidR="00654942" w:rsidRDefault="00654942" w:rsidP="004061DD">
      <w:pPr>
        <w:pStyle w:val="Odstavecseseznamem"/>
        <w:spacing w:after="120" w:line="240" w:lineRule="auto"/>
        <w:ind w:left="567"/>
        <w:contextualSpacing w:val="0"/>
        <w:jc w:val="both"/>
        <w:rPr>
          <w:rFonts w:ascii="Times New Roman" w:hAnsi="Times New Roman" w:cs="Times New Roman"/>
          <w:i/>
        </w:rPr>
      </w:pPr>
      <w:r>
        <w:rPr>
          <w:rFonts w:ascii="Times New Roman" w:hAnsi="Times New Roman" w:cs="Times New Roman"/>
          <w:i/>
        </w:rPr>
        <w:t>Kilometrické vzdálenosti jsou: Praha – Břeclav 314 km, Praha – Brno 255 km, Brno – Zaječí 40</w:t>
      </w:r>
      <w:r w:rsidR="00E27B87">
        <w:rPr>
          <w:rFonts w:ascii="Times New Roman" w:hAnsi="Times New Roman" w:cs="Times New Roman"/>
          <w:i/>
        </w:rPr>
        <w:t> </w:t>
      </w:r>
      <w:r>
        <w:rPr>
          <w:rFonts w:ascii="Times New Roman" w:hAnsi="Times New Roman" w:cs="Times New Roman"/>
          <w:i/>
        </w:rPr>
        <w:t xml:space="preserve">km, Praha – Březová nad Svitavou </w:t>
      </w:r>
      <w:r w:rsidR="00E27B87">
        <w:rPr>
          <w:rFonts w:ascii="Times New Roman" w:hAnsi="Times New Roman" w:cs="Times New Roman"/>
          <w:i/>
        </w:rPr>
        <w:t>198 km.</w:t>
      </w:r>
    </w:p>
    <w:p w:rsidR="00E27B87" w:rsidRDefault="00E27B87" w:rsidP="004061DD">
      <w:pPr>
        <w:pStyle w:val="Odstavecseseznamem"/>
        <w:spacing w:after="120" w:line="240" w:lineRule="auto"/>
        <w:ind w:left="567"/>
        <w:contextualSpacing w:val="0"/>
        <w:jc w:val="both"/>
        <w:rPr>
          <w:rFonts w:ascii="Times New Roman" w:hAnsi="Times New Roman" w:cs="Times New Roman"/>
          <w:i/>
        </w:rPr>
      </w:pPr>
      <w:r>
        <w:rPr>
          <w:rFonts w:ascii="Times New Roman" w:hAnsi="Times New Roman" w:cs="Times New Roman"/>
          <w:i/>
        </w:rPr>
        <w:t>Jízdní doklad</w:t>
      </w:r>
      <w:r w:rsidR="004061DD" w:rsidRPr="00DD3EDD">
        <w:rPr>
          <w:rFonts w:ascii="Times New Roman" w:hAnsi="Times New Roman" w:cs="Times New Roman"/>
          <w:i/>
        </w:rPr>
        <w:t xml:space="preserve"> IDS</w:t>
      </w:r>
      <w:r>
        <w:rPr>
          <w:rFonts w:ascii="Times New Roman" w:hAnsi="Times New Roman" w:cs="Times New Roman"/>
          <w:i/>
        </w:rPr>
        <w:t xml:space="preserve"> JMK v relacích (jedná se jen o modelový příklad):</w:t>
      </w:r>
    </w:p>
    <w:p w:rsidR="00E27B87" w:rsidRDefault="00E27B87" w:rsidP="00E27B87">
      <w:pPr>
        <w:pStyle w:val="Odstavecseseznamem"/>
        <w:numPr>
          <w:ilvl w:val="0"/>
          <w:numId w:val="23"/>
        </w:numPr>
        <w:spacing w:after="0" w:line="240" w:lineRule="auto"/>
        <w:ind w:left="1281" w:hanging="357"/>
        <w:contextualSpacing w:val="0"/>
        <w:jc w:val="both"/>
        <w:rPr>
          <w:rFonts w:ascii="Times New Roman" w:hAnsi="Times New Roman" w:cs="Times New Roman"/>
          <w:i/>
        </w:rPr>
      </w:pPr>
      <w:r>
        <w:rPr>
          <w:rFonts w:ascii="Times New Roman" w:hAnsi="Times New Roman" w:cs="Times New Roman"/>
          <w:i/>
        </w:rPr>
        <w:t xml:space="preserve">Brno – Břeclav bude stát 55 Kč, </w:t>
      </w:r>
    </w:p>
    <w:p w:rsidR="00E27B87" w:rsidRDefault="00E27B87" w:rsidP="00E27B87">
      <w:pPr>
        <w:pStyle w:val="Odstavecseseznamem"/>
        <w:numPr>
          <w:ilvl w:val="0"/>
          <w:numId w:val="23"/>
        </w:numPr>
        <w:spacing w:after="0" w:line="240" w:lineRule="auto"/>
        <w:ind w:left="1281" w:hanging="357"/>
        <w:contextualSpacing w:val="0"/>
        <w:jc w:val="both"/>
        <w:rPr>
          <w:rFonts w:ascii="Times New Roman" w:hAnsi="Times New Roman" w:cs="Times New Roman"/>
          <w:i/>
        </w:rPr>
      </w:pPr>
      <w:r>
        <w:rPr>
          <w:rFonts w:ascii="Times New Roman" w:hAnsi="Times New Roman" w:cs="Times New Roman"/>
          <w:i/>
        </w:rPr>
        <w:t xml:space="preserve">Březová nad Svitavou (první rychlíky obsluhovaný </w:t>
      </w:r>
      <w:r w:rsidR="004061DD" w:rsidRPr="00DD3EDD">
        <w:rPr>
          <w:rFonts w:ascii="Times New Roman" w:hAnsi="Times New Roman" w:cs="Times New Roman"/>
          <w:i/>
        </w:rPr>
        <w:t>bod IDS JMK) –</w:t>
      </w:r>
      <w:r w:rsidR="00DD3EDD" w:rsidRPr="00DD3EDD">
        <w:rPr>
          <w:rFonts w:ascii="Times New Roman" w:hAnsi="Times New Roman" w:cs="Times New Roman"/>
          <w:i/>
        </w:rPr>
        <w:t xml:space="preserve"> Břeclav 110</w:t>
      </w:r>
      <w:r>
        <w:rPr>
          <w:rFonts w:ascii="Times New Roman" w:hAnsi="Times New Roman" w:cs="Times New Roman"/>
          <w:i/>
        </w:rPr>
        <w:t xml:space="preserve"> Kč,</w:t>
      </w:r>
    </w:p>
    <w:p w:rsidR="00E27B87" w:rsidRDefault="004061DD" w:rsidP="00E27B87">
      <w:pPr>
        <w:pStyle w:val="Odstavecseseznamem"/>
        <w:numPr>
          <w:ilvl w:val="0"/>
          <w:numId w:val="23"/>
        </w:numPr>
        <w:spacing w:after="0" w:line="240" w:lineRule="auto"/>
        <w:ind w:left="1281" w:hanging="357"/>
        <w:contextualSpacing w:val="0"/>
        <w:jc w:val="both"/>
        <w:rPr>
          <w:rFonts w:ascii="Times New Roman" w:hAnsi="Times New Roman" w:cs="Times New Roman"/>
          <w:i/>
        </w:rPr>
      </w:pPr>
      <w:r w:rsidRPr="00DD3EDD">
        <w:rPr>
          <w:rFonts w:ascii="Times New Roman" w:hAnsi="Times New Roman" w:cs="Times New Roman"/>
          <w:i/>
        </w:rPr>
        <w:t xml:space="preserve">Brno – </w:t>
      </w:r>
      <w:r w:rsidR="00DD3EDD" w:rsidRPr="00DD3EDD">
        <w:rPr>
          <w:rFonts w:ascii="Times New Roman" w:hAnsi="Times New Roman" w:cs="Times New Roman"/>
          <w:i/>
        </w:rPr>
        <w:t>Zaječí 35</w:t>
      </w:r>
      <w:r w:rsidR="00E27B87">
        <w:rPr>
          <w:rFonts w:ascii="Times New Roman" w:hAnsi="Times New Roman" w:cs="Times New Roman"/>
          <w:i/>
        </w:rPr>
        <w:t xml:space="preserve"> Kč, </w:t>
      </w:r>
    </w:p>
    <w:p w:rsidR="00E27B87" w:rsidRDefault="004061DD" w:rsidP="00E27B87">
      <w:pPr>
        <w:pStyle w:val="Odstavecseseznamem"/>
        <w:numPr>
          <w:ilvl w:val="0"/>
          <w:numId w:val="23"/>
        </w:numPr>
        <w:spacing w:after="0" w:line="240" w:lineRule="auto"/>
        <w:ind w:left="1281" w:hanging="357"/>
        <w:contextualSpacing w:val="0"/>
        <w:jc w:val="both"/>
        <w:rPr>
          <w:rFonts w:ascii="Times New Roman" w:hAnsi="Times New Roman" w:cs="Times New Roman"/>
          <w:i/>
        </w:rPr>
      </w:pPr>
      <w:r w:rsidRPr="00DD3EDD">
        <w:rPr>
          <w:rFonts w:ascii="Times New Roman" w:hAnsi="Times New Roman" w:cs="Times New Roman"/>
          <w:i/>
        </w:rPr>
        <w:t xml:space="preserve">Březová nad Svitavou – Zaječí </w:t>
      </w:r>
      <w:r w:rsidR="00DD3EDD" w:rsidRPr="00DD3EDD">
        <w:rPr>
          <w:rFonts w:ascii="Times New Roman" w:hAnsi="Times New Roman" w:cs="Times New Roman"/>
          <w:i/>
        </w:rPr>
        <w:t>85</w:t>
      </w:r>
      <w:r w:rsidRPr="00DD3EDD">
        <w:rPr>
          <w:rFonts w:ascii="Times New Roman" w:hAnsi="Times New Roman" w:cs="Times New Roman"/>
          <w:i/>
        </w:rPr>
        <w:t xml:space="preserve"> Kč, </w:t>
      </w:r>
    </w:p>
    <w:p w:rsidR="00E27B87" w:rsidRDefault="004061DD" w:rsidP="00E27B87">
      <w:pPr>
        <w:pStyle w:val="Odstavecseseznamem"/>
        <w:numPr>
          <w:ilvl w:val="0"/>
          <w:numId w:val="23"/>
        </w:numPr>
        <w:spacing w:after="0" w:line="240" w:lineRule="auto"/>
        <w:ind w:left="1281" w:hanging="357"/>
        <w:contextualSpacing w:val="0"/>
        <w:jc w:val="both"/>
        <w:rPr>
          <w:rFonts w:ascii="Times New Roman" w:hAnsi="Times New Roman" w:cs="Times New Roman"/>
          <w:i/>
        </w:rPr>
      </w:pPr>
      <w:r w:rsidRPr="00DD3EDD">
        <w:rPr>
          <w:rFonts w:ascii="Times New Roman" w:hAnsi="Times New Roman" w:cs="Times New Roman"/>
          <w:i/>
        </w:rPr>
        <w:t xml:space="preserve">Brno - Moravské Budějovice 30 Kč, </w:t>
      </w:r>
    </w:p>
    <w:p w:rsidR="00DD3EDD" w:rsidRPr="00DD3EDD" w:rsidRDefault="004061DD" w:rsidP="00E27B87">
      <w:pPr>
        <w:pStyle w:val="Odstavecseseznamem"/>
        <w:numPr>
          <w:ilvl w:val="0"/>
          <w:numId w:val="23"/>
        </w:numPr>
        <w:spacing w:after="120" w:line="240" w:lineRule="auto"/>
        <w:contextualSpacing w:val="0"/>
        <w:jc w:val="both"/>
        <w:rPr>
          <w:rFonts w:ascii="Times New Roman" w:hAnsi="Times New Roman" w:cs="Times New Roman"/>
          <w:i/>
        </w:rPr>
      </w:pPr>
      <w:r w:rsidRPr="00DD3EDD">
        <w:rPr>
          <w:rFonts w:ascii="Times New Roman" w:hAnsi="Times New Roman" w:cs="Times New Roman"/>
          <w:i/>
        </w:rPr>
        <w:t>Březová nad Svitavou- Moravské Budějovice</w:t>
      </w:r>
      <w:r w:rsidR="00DD3EDD" w:rsidRPr="00DD3EDD">
        <w:rPr>
          <w:rFonts w:ascii="Times New Roman" w:hAnsi="Times New Roman" w:cs="Times New Roman"/>
          <w:i/>
        </w:rPr>
        <w:t xml:space="preserve"> 80 Kč.</w:t>
      </w:r>
    </w:p>
    <w:p w:rsidR="004061DD" w:rsidRPr="00DD3EDD" w:rsidRDefault="004061DD" w:rsidP="004061DD">
      <w:pPr>
        <w:pStyle w:val="Odstavecseseznamem"/>
        <w:spacing w:after="120" w:line="240" w:lineRule="auto"/>
        <w:ind w:left="567"/>
        <w:contextualSpacing w:val="0"/>
        <w:jc w:val="both"/>
        <w:rPr>
          <w:rFonts w:ascii="Times New Roman" w:hAnsi="Times New Roman" w:cs="Times New Roman"/>
          <w:i/>
        </w:rPr>
      </w:pPr>
      <w:r w:rsidRPr="00CD5526">
        <w:rPr>
          <w:rFonts w:ascii="Times New Roman" w:hAnsi="Times New Roman" w:cs="Times New Roman"/>
          <w:b/>
          <w:i/>
          <w:color w:val="002060"/>
        </w:rPr>
        <w:t>Příklad 1 Praha – Břeclav</w:t>
      </w:r>
      <w:r w:rsidR="00DD3EDD" w:rsidRPr="00DD3EDD">
        <w:rPr>
          <w:rFonts w:ascii="Times New Roman" w:hAnsi="Times New Roman" w:cs="Times New Roman"/>
          <w:i/>
        </w:rPr>
        <w:tab/>
      </w:r>
      <w:r w:rsidR="00DD3EDD" w:rsidRPr="00DD3EDD">
        <w:rPr>
          <w:rFonts w:ascii="Times New Roman" w:hAnsi="Times New Roman" w:cs="Times New Roman"/>
          <w:i/>
        </w:rPr>
        <w:tab/>
      </w:r>
      <w:r w:rsidR="00DD3EDD" w:rsidRPr="00DD3EDD">
        <w:rPr>
          <w:rFonts w:ascii="Times New Roman" w:hAnsi="Times New Roman" w:cs="Times New Roman"/>
          <w:i/>
        </w:rPr>
        <w:tab/>
        <w:t>Flexibilní</w:t>
      </w:r>
      <w:r w:rsidR="00DD3EDD" w:rsidRPr="00DD3EDD">
        <w:rPr>
          <w:rFonts w:ascii="Times New Roman" w:hAnsi="Times New Roman" w:cs="Times New Roman"/>
          <w:i/>
        </w:rPr>
        <w:tab/>
      </w:r>
      <w:r w:rsidR="00DD3EDD" w:rsidRPr="00DD3EDD">
        <w:rPr>
          <w:rFonts w:ascii="Times New Roman" w:hAnsi="Times New Roman" w:cs="Times New Roman"/>
          <w:i/>
        </w:rPr>
        <w:tab/>
        <w:t>Na spoj</w:t>
      </w:r>
    </w:p>
    <w:p w:rsidR="004061DD" w:rsidRPr="006C6BFC" w:rsidRDefault="004061DD" w:rsidP="00DD3EDD">
      <w:pPr>
        <w:pStyle w:val="Odstavecseseznamem"/>
        <w:spacing w:after="0" w:line="240" w:lineRule="auto"/>
        <w:ind w:left="567"/>
        <w:contextualSpacing w:val="0"/>
        <w:jc w:val="both"/>
        <w:rPr>
          <w:rFonts w:ascii="Times New Roman" w:hAnsi="Times New Roman" w:cs="Times New Roman"/>
          <w:b/>
          <w:i/>
        </w:rPr>
      </w:pPr>
      <w:r w:rsidRPr="00DD3EDD">
        <w:rPr>
          <w:rFonts w:ascii="Times New Roman" w:hAnsi="Times New Roman" w:cs="Times New Roman"/>
          <w:i/>
        </w:rPr>
        <w:t>Spojení pouze Ex3 (není integrace IDS)</w:t>
      </w:r>
      <w:r w:rsidR="00DD3EDD" w:rsidRPr="00DD3EDD">
        <w:rPr>
          <w:rFonts w:ascii="Times New Roman" w:hAnsi="Times New Roman" w:cs="Times New Roman"/>
          <w:i/>
        </w:rPr>
        <w:tab/>
      </w:r>
      <w:r w:rsidR="00DD3EDD" w:rsidRPr="00DD3EDD">
        <w:rPr>
          <w:rFonts w:ascii="Times New Roman" w:hAnsi="Times New Roman" w:cs="Times New Roman"/>
          <w:i/>
        </w:rPr>
        <w:tab/>
        <w:t xml:space="preserve">314 km = </w:t>
      </w:r>
      <w:r w:rsidR="00DD3EDD" w:rsidRPr="00CD5526">
        <w:rPr>
          <w:rFonts w:ascii="Times New Roman" w:hAnsi="Times New Roman" w:cs="Times New Roman"/>
          <w:b/>
          <w:i/>
          <w:color w:val="002060"/>
        </w:rPr>
        <w:t>314 Kč</w:t>
      </w:r>
      <w:r w:rsidR="00DD3EDD" w:rsidRPr="00DD3EDD">
        <w:rPr>
          <w:rFonts w:ascii="Times New Roman" w:hAnsi="Times New Roman" w:cs="Times New Roman"/>
          <w:i/>
        </w:rPr>
        <w:tab/>
      </w:r>
      <w:r w:rsidR="00DD3EDD" w:rsidRPr="00CD5526">
        <w:rPr>
          <w:rFonts w:ascii="Times New Roman" w:hAnsi="Times New Roman" w:cs="Times New Roman"/>
          <w:b/>
          <w:i/>
          <w:color w:val="002060"/>
        </w:rPr>
        <w:t>314 Kč</w:t>
      </w:r>
    </w:p>
    <w:p w:rsidR="004061DD" w:rsidRPr="006C6BFC" w:rsidRDefault="004061DD" w:rsidP="00DD3EDD">
      <w:pPr>
        <w:pStyle w:val="Odstavecseseznamem"/>
        <w:spacing w:after="0" w:line="240" w:lineRule="auto"/>
        <w:ind w:left="567"/>
        <w:contextualSpacing w:val="0"/>
        <w:jc w:val="both"/>
        <w:rPr>
          <w:rFonts w:ascii="Times New Roman" w:hAnsi="Times New Roman" w:cs="Times New Roman"/>
          <w:b/>
          <w:i/>
        </w:rPr>
      </w:pPr>
      <w:r w:rsidRPr="00DD3EDD">
        <w:rPr>
          <w:rFonts w:ascii="Times New Roman" w:hAnsi="Times New Roman" w:cs="Times New Roman"/>
          <w:i/>
        </w:rPr>
        <w:t>Spojení Ex3/R13 (v R13 integrace IDS)</w:t>
      </w:r>
      <w:r w:rsidR="00DD3EDD" w:rsidRPr="00DD3EDD">
        <w:rPr>
          <w:rFonts w:ascii="Times New Roman" w:hAnsi="Times New Roman" w:cs="Times New Roman"/>
          <w:i/>
        </w:rPr>
        <w:t xml:space="preserve"> </w:t>
      </w:r>
      <w:r w:rsidR="00DD3EDD" w:rsidRPr="00DD3EDD">
        <w:rPr>
          <w:rFonts w:ascii="Times New Roman" w:hAnsi="Times New Roman" w:cs="Times New Roman"/>
          <w:i/>
        </w:rPr>
        <w:tab/>
      </w:r>
      <w:r w:rsidR="00DD3EDD" w:rsidRPr="00DD3EDD">
        <w:rPr>
          <w:rFonts w:ascii="Times New Roman" w:hAnsi="Times New Roman" w:cs="Times New Roman"/>
          <w:i/>
        </w:rPr>
        <w:tab/>
      </w:r>
      <w:r w:rsidR="00DD3EDD" w:rsidRPr="00CD5526">
        <w:rPr>
          <w:rFonts w:ascii="Times New Roman" w:hAnsi="Times New Roman" w:cs="Times New Roman"/>
          <w:b/>
          <w:i/>
          <w:color w:val="002060"/>
        </w:rPr>
        <w:t>314 Kč</w:t>
      </w:r>
      <w:r w:rsidR="00DD3EDD" w:rsidRPr="00DD3EDD">
        <w:rPr>
          <w:rFonts w:ascii="Times New Roman" w:hAnsi="Times New Roman" w:cs="Times New Roman"/>
          <w:i/>
        </w:rPr>
        <w:tab/>
      </w:r>
      <w:r w:rsidR="006C6BFC">
        <w:rPr>
          <w:rFonts w:ascii="Times New Roman" w:hAnsi="Times New Roman" w:cs="Times New Roman"/>
          <w:i/>
        </w:rPr>
        <w:tab/>
      </w:r>
      <w:r w:rsidR="006C6BFC">
        <w:rPr>
          <w:rFonts w:ascii="Times New Roman" w:hAnsi="Times New Roman" w:cs="Times New Roman"/>
          <w:i/>
        </w:rPr>
        <w:tab/>
      </w:r>
      <w:r w:rsidR="00DD3EDD" w:rsidRPr="00DD3EDD">
        <w:rPr>
          <w:rFonts w:ascii="Times New Roman" w:hAnsi="Times New Roman" w:cs="Times New Roman"/>
          <w:i/>
        </w:rPr>
        <w:t xml:space="preserve">255+55 = </w:t>
      </w:r>
      <w:r w:rsidR="00E27B87">
        <w:rPr>
          <w:rFonts w:ascii="Times New Roman" w:hAnsi="Times New Roman" w:cs="Times New Roman"/>
          <w:b/>
          <w:i/>
          <w:color w:val="002060"/>
        </w:rPr>
        <w:t>310</w:t>
      </w:r>
      <w:r w:rsidR="00DD3EDD" w:rsidRPr="00CD5526">
        <w:rPr>
          <w:rFonts w:ascii="Times New Roman" w:hAnsi="Times New Roman" w:cs="Times New Roman"/>
          <w:b/>
          <w:i/>
          <w:color w:val="002060"/>
        </w:rPr>
        <w:t xml:space="preserve"> Kč</w:t>
      </w:r>
    </w:p>
    <w:p w:rsidR="004061DD" w:rsidRPr="006C6BFC" w:rsidRDefault="004061DD" w:rsidP="004061DD">
      <w:pPr>
        <w:pStyle w:val="Odstavecseseznamem"/>
        <w:spacing w:after="120" w:line="240" w:lineRule="auto"/>
        <w:ind w:left="567"/>
        <w:contextualSpacing w:val="0"/>
        <w:jc w:val="both"/>
        <w:rPr>
          <w:rFonts w:ascii="Times New Roman" w:hAnsi="Times New Roman" w:cs="Times New Roman"/>
          <w:b/>
          <w:i/>
        </w:rPr>
      </w:pPr>
      <w:r w:rsidRPr="00DD3EDD">
        <w:rPr>
          <w:rFonts w:ascii="Times New Roman" w:hAnsi="Times New Roman" w:cs="Times New Roman"/>
          <w:i/>
        </w:rPr>
        <w:t>Spojení R19/R13 (plná integrace IDS)</w:t>
      </w:r>
      <w:r w:rsidR="00DD3EDD" w:rsidRPr="00DD3EDD">
        <w:rPr>
          <w:rFonts w:ascii="Times New Roman" w:hAnsi="Times New Roman" w:cs="Times New Roman"/>
          <w:i/>
        </w:rPr>
        <w:t xml:space="preserve"> </w:t>
      </w:r>
      <w:r w:rsidR="00DD3EDD" w:rsidRPr="00DD3EDD">
        <w:rPr>
          <w:rFonts w:ascii="Times New Roman" w:hAnsi="Times New Roman" w:cs="Times New Roman"/>
          <w:i/>
        </w:rPr>
        <w:tab/>
      </w:r>
      <w:r w:rsidR="00DD3EDD" w:rsidRPr="00DD3EDD">
        <w:rPr>
          <w:rFonts w:ascii="Times New Roman" w:hAnsi="Times New Roman" w:cs="Times New Roman"/>
          <w:i/>
        </w:rPr>
        <w:tab/>
      </w:r>
      <w:r w:rsidR="00DD3EDD" w:rsidRPr="00CD5526">
        <w:rPr>
          <w:rFonts w:ascii="Times New Roman" w:hAnsi="Times New Roman" w:cs="Times New Roman"/>
          <w:b/>
          <w:i/>
          <w:color w:val="002060"/>
        </w:rPr>
        <w:t>314 Kč</w:t>
      </w:r>
      <w:r w:rsidR="00DD3EDD" w:rsidRPr="00DD3EDD">
        <w:rPr>
          <w:rFonts w:ascii="Times New Roman" w:hAnsi="Times New Roman" w:cs="Times New Roman"/>
          <w:i/>
        </w:rPr>
        <w:tab/>
      </w:r>
      <w:r w:rsidR="006C6BFC">
        <w:rPr>
          <w:rFonts w:ascii="Times New Roman" w:hAnsi="Times New Roman" w:cs="Times New Roman"/>
          <w:i/>
        </w:rPr>
        <w:tab/>
      </w:r>
      <w:r w:rsidR="006C6BFC">
        <w:rPr>
          <w:rFonts w:ascii="Times New Roman" w:hAnsi="Times New Roman" w:cs="Times New Roman"/>
          <w:i/>
        </w:rPr>
        <w:tab/>
      </w:r>
      <w:r w:rsidR="00DD3EDD" w:rsidRPr="00DD3EDD">
        <w:rPr>
          <w:rFonts w:ascii="Times New Roman" w:hAnsi="Times New Roman" w:cs="Times New Roman"/>
          <w:i/>
        </w:rPr>
        <w:t xml:space="preserve">198+110 = </w:t>
      </w:r>
      <w:r w:rsidR="00DD3EDD" w:rsidRPr="00CD5526">
        <w:rPr>
          <w:rFonts w:ascii="Times New Roman" w:hAnsi="Times New Roman" w:cs="Times New Roman"/>
          <w:b/>
          <w:i/>
          <w:color w:val="002060"/>
        </w:rPr>
        <w:t>308 Kč</w:t>
      </w:r>
    </w:p>
    <w:p w:rsidR="00E27B87" w:rsidRPr="00E27B87" w:rsidRDefault="00E27B87" w:rsidP="004061DD">
      <w:pPr>
        <w:pStyle w:val="Odstavecseseznamem"/>
        <w:spacing w:after="120" w:line="240" w:lineRule="auto"/>
        <w:ind w:left="567"/>
        <w:contextualSpacing w:val="0"/>
        <w:jc w:val="both"/>
        <w:rPr>
          <w:rFonts w:ascii="Times New Roman" w:hAnsi="Times New Roman" w:cs="Times New Roman"/>
          <w:i/>
        </w:rPr>
      </w:pPr>
      <w:r w:rsidRPr="00E17DF9">
        <w:rPr>
          <w:rFonts w:ascii="Times New Roman" w:hAnsi="Times New Roman" w:cs="Times New Roman"/>
          <w:i/>
          <w:u w:val="single"/>
        </w:rPr>
        <w:t>Vysvětlení:</w:t>
      </w:r>
      <w:r w:rsidRPr="00E27B87">
        <w:rPr>
          <w:rFonts w:ascii="Times New Roman" w:hAnsi="Times New Roman" w:cs="Times New Roman"/>
          <w:i/>
        </w:rPr>
        <w:t xml:space="preserve"> </w:t>
      </w:r>
      <w:r>
        <w:rPr>
          <w:rFonts w:ascii="Times New Roman" w:hAnsi="Times New Roman" w:cs="Times New Roman"/>
          <w:i/>
        </w:rPr>
        <w:t xml:space="preserve">Stanoví se nejprve výše flexibilního tarifu, který bude platný pro všechny kombinace dopravních služeb. V tomto případě je to jedině tarif kilometrický, neboť ve vlacích Ex3 jiný tarif neplatí. Následně se stanoví pro každý spoj konkrétní nejnižší tarif. U vlaku Ex3 není jiná nabídka, a proto se tarif na konkrétní spoj rovná tarifu flexibilnímu. U kombinace Ex3 (Praha – Brno) a  R13 (Brno – Břeclav) se pro úsek Brno – Břeclav uplatí tarif IDS JMK, neboť je o 4 Kč levnější a vlaky v Brně zastavují (je možné lámání tarifů). V případě kombinace jízdy vlaky linek R19/R13 se použije kilometrický tarif v úseku Praha – Březová nad Svitavou a tarif IDS JMK v úseku Březová nad Svitavou – Břeclav, neboť tato kombinace je výhodnější a vlak linky R19 </w:t>
      </w:r>
      <w:r w:rsidR="00E17DF9">
        <w:rPr>
          <w:rFonts w:ascii="Times New Roman" w:hAnsi="Times New Roman" w:cs="Times New Roman"/>
          <w:i/>
        </w:rPr>
        <w:t xml:space="preserve">integrovaný do IDS JMK </w:t>
      </w:r>
      <w:r>
        <w:rPr>
          <w:rFonts w:ascii="Times New Roman" w:hAnsi="Times New Roman" w:cs="Times New Roman"/>
          <w:i/>
        </w:rPr>
        <w:t xml:space="preserve">v Březové </w:t>
      </w:r>
      <w:r w:rsidR="00D15D23">
        <w:rPr>
          <w:rFonts w:ascii="Times New Roman" w:hAnsi="Times New Roman" w:cs="Times New Roman"/>
          <w:i/>
        </w:rPr>
        <w:t xml:space="preserve">nad Svitavou </w:t>
      </w:r>
      <w:r>
        <w:rPr>
          <w:rFonts w:ascii="Times New Roman" w:hAnsi="Times New Roman" w:cs="Times New Roman"/>
          <w:i/>
        </w:rPr>
        <w:t>zastavuje</w:t>
      </w:r>
      <w:r w:rsidR="00E17DF9">
        <w:rPr>
          <w:rFonts w:ascii="Times New Roman" w:hAnsi="Times New Roman" w:cs="Times New Roman"/>
          <w:i/>
        </w:rPr>
        <w:t xml:space="preserve"> (tudíž zde lze tarify na</w:t>
      </w:r>
      <w:r>
        <w:rPr>
          <w:rFonts w:ascii="Times New Roman" w:hAnsi="Times New Roman" w:cs="Times New Roman"/>
          <w:i/>
        </w:rPr>
        <w:t xml:space="preserve">vázat). </w:t>
      </w:r>
    </w:p>
    <w:p w:rsidR="00DD3EDD" w:rsidRPr="00CD5526" w:rsidRDefault="00DD3EDD" w:rsidP="004061DD">
      <w:pPr>
        <w:pStyle w:val="Odstavecseseznamem"/>
        <w:spacing w:after="120" w:line="240" w:lineRule="auto"/>
        <w:ind w:left="567"/>
        <w:contextualSpacing w:val="0"/>
        <w:jc w:val="both"/>
        <w:rPr>
          <w:rFonts w:ascii="Times New Roman" w:hAnsi="Times New Roman" w:cs="Times New Roman"/>
          <w:b/>
          <w:i/>
          <w:color w:val="002060"/>
        </w:rPr>
      </w:pPr>
      <w:r w:rsidRPr="00CD5526">
        <w:rPr>
          <w:rFonts w:ascii="Times New Roman" w:hAnsi="Times New Roman" w:cs="Times New Roman"/>
          <w:b/>
          <w:i/>
          <w:color w:val="002060"/>
        </w:rPr>
        <w:t>Příklad 2 Praha – Zaječí</w:t>
      </w:r>
    </w:p>
    <w:p w:rsidR="00DD3EDD" w:rsidRPr="00DD3EDD" w:rsidRDefault="00DD3EDD" w:rsidP="00DD3EDD">
      <w:pPr>
        <w:pStyle w:val="Odstavecseseznamem"/>
        <w:spacing w:after="0" w:line="240" w:lineRule="auto"/>
        <w:ind w:left="567"/>
        <w:contextualSpacing w:val="0"/>
        <w:jc w:val="both"/>
        <w:rPr>
          <w:rFonts w:ascii="Times New Roman" w:hAnsi="Times New Roman" w:cs="Times New Roman"/>
          <w:i/>
        </w:rPr>
      </w:pPr>
      <w:r w:rsidRPr="00DD3EDD">
        <w:rPr>
          <w:rFonts w:ascii="Times New Roman" w:hAnsi="Times New Roman" w:cs="Times New Roman"/>
          <w:i/>
        </w:rPr>
        <w:t>Spojení Ex3/R13 (v R13 integrace IDS)</w:t>
      </w:r>
      <w:r w:rsidRPr="00DD3EDD">
        <w:rPr>
          <w:rFonts w:ascii="Times New Roman" w:hAnsi="Times New Roman" w:cs="Times New Roman"/>
          <w:i/>
        </w:rPr>
        <w:tab/>
      </w:r>
      <w:r w:rsidRPr="00DD3EDD">
        <w:rPr>
          <w:rFonts w:ascii="Times New Roman" w:hAnsi="Times New Roman" w:cs="Times New Roman"/>
          <w:i/>
        </w:rPr>
        <w:tab/>
      </w:r>
      <w:r w:rsidR="00CD5526">
        <w:rPr>
          <w:rFonts w:ascii="Times New Roman" w:hAnsi="Times New Roman" w:cs="Times New Roman"/>
          <w:i/>
        </w:rPr>
        <w:t>255+</w:t>
      </w:r>
      <w:r w:rsidRPr="00DD3EDD">
        <w:rPr>
          <w:rFonts w:ascii="Times New Roman" w:hAnsi="Times New Roman" w:cs="Times New Roman"/>
          <w:i/>
        </w:rPr>
        <w:t xml:space="preserve">35 = </w:t>
      </w:r>
      <w:r w:rsidRPr="00CD5526">
        <w:rPr>
          <w:rFonts w:ascii="Times New Roman" w:hAnsi="Times New Roman" w:cs="Times New Roman"/>
          <w:b/>
          <w:i/>
          <w:color w:val="002060"/>
        </w:rPr>
        <w:t>290 Kč</w:t>
      </w:r>
      <w:r w:rsidRPr="00DD3EDD">
        <w:rPr>
          <w:rStyle w:val="Znakapoznpodarou"/>
          <w:rFonts w:ascii="Times New Roman" w:hAnsi="Times New Roman" w:cs="Times New Roman"/>
          <w:i/>
        </w:rPr>
        <w:footnoteReference w:id="36"/>
      </w:r>
      <w:r w:rsidRPr="00DD3EDD">
        <w:rPr>
          <w:rFonts w:ascii="Times New Roman" w:hAnsi="Times New Roman" w:cs="Times New Roman"/>
          <w:i/>
        </w:rPr>
        <w:tab/>
      </w:r>
      <w:r w:rsidRPr="00CD5526">
        <w:rPr>
          <w:rFonts w:ascii="Times New Roman" w:hAnsi="Times New Roman" w:cs="Times New Roman"/>
          <w:b/>
          <w:i/>
          <w:color w:val="002060"/>
        </w:rPr>
        <w:t>290 Kč</w:t>
      </w:r>
    </w:p>
    <w:p w:rsidR="00DD3EDD" w:rsidRPr="00E27B87" w:rsidRDefault="00DD3EDD" w:rsidP="004061DD">
      <w:pPr>
        <w:pStyle w:val="Odstavecseseznamem"/>
        <w:spacing w:after="120" w:line="240" w:lineRule="auto"/>
        <w:ind w:left="567"/>
        <w:contextualSpacing w:val="0"/>
        <w:jc w:val="both"/>
        <w:rPr>
          <w:rFonts w:ascii="Times New Roman" w:hAnsi="Times New Roman" w:cs="Times New Roman"/>
          <w:i/>
          <w:color w:val="002060"/>
        </w:rPr>
      </w:pPr>
      <w:r w:rsidRPr="00DD3EDD">
        <w:rPr>
          <w:rFonts w:ascii="Times New Roman" w:hAnsi="Times New Roman" w:cs="Times New Roman"/>
          <w:i/>
        </w:rPr>
        <w:t>Spojení R19/R13 (plná integrace IDS)</w:t>
      </w:r>
      <w:r w:rsidRPr="00DD3EDD">
        <w:rPr>
          <w:rFonts w:ascii="Times New Roman" w:hAnsi="Times New Roman" w:cs="Times New Roman"/>
          <w:i/>
        </w:rPr>
        <w:tab/>
      </w:r>
      <w:r w:rsidRPr="00DD3EDD">
        <w:rPr>
          <w:rFonts w:ascii="Times New Roman" w:hAnsi="Times New Roman" w:cs="Times New Roman"/>
          <w:i/>
        </w:rPr>
        <w:tab/>
      </w:r>
      <w:r w:rsidRPr="00CD5526">
        <w:rPr>
          <w:rFonts w:ascii="Times New Roman" w:hAnsi="Times New Roman" w:cs="Times New Roman"/>
          <w:b/>
          <w:i/>
          <w:color w:val="002060"/>
        </w:rPr>
        <w:t>290 Kč</w:t>
      </w:r>
      <w:r w:rsidRPr="00DD3EDD">
        <w:rPr>
          <w:rFonts w:ascii="Times New Roman" w:hAnsi="Times New Roman" w:cs="Times New Roman"/>
          <w:i/>
        </w:rPr>
        <w:tab/>
      </w:r>
      <w:r w:rsidRPr="00DD3EDD">
        <w:rPr>
          <w:rFonts w:ascii="Times New Roman" w:hAnsi="Times New Roman" w:cs="Times New Roman"/>
          <w:i/>
        </w:rPr>
        <w:tab/>
      </w:r>
      <w:r w:rsidRPr="00DD3EDD">
        <w:rPr>
          <w:rFonts w:ascii="Times New Roman" w:hAnsi="Times New Roman" w:cs="Times New Roman"/>
          <w:i/>
        </w:rPr>
        <w:tab/>
        <w:t xml:space="preserve">198+85 = </w:t>
      </w:r>
      <w:r w:rsidRPr="00CD5526">
        <w:rPr>
          <w:rFonts w:ascii="Times New Roman" w:hAnsi="Times New Roman" w:cs="Times New Roman"/>
          <w:b/>
          <w:i/>
          <w:color w:val="002060"/>
        </w:rPr>
        <w:t>283 Kč</w:t>
      </w:r>
    </w:p>
    <w:p w:rsidR="00E17DF9" w:rsidRDefault="00E17DF9" w:rsidP="004061DD">
      <w:pPr>
        <w:pStyle w:val="Odstavecseseznamem"/>
        <w:spacing w:after="120" w:line="240" w:lineRule="auto"/>
        <w:ind w:left="567"/>
        <w:contextualSpacing w:val="0"/>
        <w:jc w:val="both"/>
        <w:rPr>
          <w:rFonts w:ascii="Times New Roman" w:hAnsi="Times New Roman" w:cs="Times New Roman"/>
          <w:b/>
          <w:i/>
          <w:color w:val="002060"/>
        </w:rPr>
      </w:pPr>
      <w:r w:rsidRPr="00E17DF9">
        <w:rPr>
          <w:rFonts w:ascii="Times New Roman" w:hAnsi="Times New Roman" w:cs="Times New Roman"/>
          <w:i/>
          <w:u w:val="single"/>
        </w:rPr>
        <w:t>Vysvětlení:</w:t>
      </w:r>
      <w:r w:rsidRPr="00E27B87">
        <w:rPr>
          <w:rFonts w:ascii="Times New Roman" w:hAnsi="Times New Roman" w:cs="Times New Roman"/>
          <w:i/>
        </w:rPr>
        <w:t xml:space="preserve"> </w:t>
      </w:r>
      <w:r>
        <w:rPr>
          <w:rFonts w:ascii="Times New Roman" w:hAnsi="Times New Roman" w:cs="Times New Roman"/>
          <w:i/>
        </w:rPr>
        <w:t>Stanoví se nejprve výše flexibilního tarifu, který bude platný pro všechny kombinace dopravních služeb. V tomto případě je to tarif kilometrický v úseku Praha – Brno a tarif IDS JMK v úseku Brno –</w:t>
      </w:r>
      <w:r w:rsidR="00C9167E">
        <w:rPr>
          <w:rFonts w:ascii="Times New Roman" w:hAnsi="Times New Roman" w:cs="Times New Roman"/>
          <w:i/>
        </w:rPr>
        <w:t xml:space="preserve"> </w:t>
      </w:r>
      <w:r w:rsidR="00D15D23">
        <w:rPr>
          <w:rFonts w:ascii="Times New Roman" w:hAnsi="Times New Roman" w:cs="Times New Roman"/>
          <w:i/>
        </w:rPr>
        <w:t>Zaječí</w:t>
      </w:r>
      <w:r>
        <w:rPr>
          <w:rFonts w:ascii="Times New Roman" w:hAnsi="Times New Roman" w:cs="Times New Roman"/>
          <w:i/>
        </w:rPr>
        <w:t xml:space="preserve">, neboť je tato kombinace výhodná a je použitelná ve všech </w:t>
      </w:r>
      <w:r w:rsidR="002D4E9B">
        <w:rPr>
          <w:rFonts w:ascii="Times New Roman" w:hAnsi="Times New Roman" w:cs="Times New Roman"/>
          <w:i/>
        </w:rPr>
        <w:t xml:space="preserve">variantách </w:t>
      </w:r>
      <w:r>
        <w:rPr>
          <w:rFonts w:ascii="Times New Roman" w:hAnsi="Times New Roman" w:cs="Times New Roman"/>
          <w:i/>
        </w:rPr>
        <w:t xml:space="preserve">spojení. Následně se stanoví pro každý spoj konkrétní nejnižší tarif. V případě kombinace jízdy vlaky linek R19/R13 se použije kilometrický tarif v úseku Praha – Březová nad Svitavou a tarif IDS JMK v úseku Březová nad Svitavou – Zaječí, neboť tato kombinace je výhodnější a vlak linky R19 integrovaný do IDS JMK v Březové </w:t>
      </w:r>
      <w:r w:rsidR="00D15D23">
        <w:rPr>
          <w:rFonts w:ascii="Times New Roman" w:hAnsi="Times New Roman" w:cs="Times New Roman"/>
          <w:i/>
        </w:rPr>
        <w:t xml:space="preserve">nad Svitavou </w:t>
      </w:r>
      <w:r>
        <w:rPr>
          <w:rFonts w:ascii="Times New Roman" w:hAnsi="Times New Roman" w:cs="Times New Roman"/>
          <w:i/>
        </w:rPr>
        <w:t>zastavuje (tudíž zde lze tarify navázat).</w:t>
      </w:r>
    </w:p>
    <w:p w:rsidR="00DD3EDD" w:rsidRPr="00CD5526" w:rsidRDefault="00DD3EDD" w:rsidP="004061DD">
      <w:pPr>
        <w:pStyle w:val="Odstavecseseznamem"/>
        <w:spacing w:after="120" w:line="240" w:lineRule="auto"/>
        <w:ind w:left="567"/>
        <w:contextualSpacing w:val="0"/>
        <w:jc w:val="both"/>
        <w:rPr>
          <w:rFonts w:ascii="Times New Roman" w:hAnsi="Times New Roman" w:cs="Times New Roman"/>
          <w:b/>
          <w:i/>
        </w:rPr>
      </w:pPr>
      <w:r w:rsidRPr="00CD5526">
        <w:rPr>
          <w:rFonts w:ascii="Times New Roman" w:hAnsi="Times New Roman" w:cs="Times New Roman"/>
          <w:b/>
          <w:i/>
          <w:color w:val="002060"/>
        </w:rPr>
        <w:t>Příkl</w:t>
      </w:r>
      <w:r w:rsidR="00E17DF9">
        <w:rPr>
          <w:rFonts w:ascii="Times New Roman" w:hAnsi="Times New Roman" w:cs="Times New Roman"/>
          <w:b/>
          <w:i/>
          <w:color w:val="002060"/>
        </w:rPr>
        <w:t>ad 3 Praha – Moravský Krumlov</w:t>
      </w:r>
    </w:p>
    <w:p w:rsidR="00DD3EDD" w:rsidRPr="006C6BFC" w:rsidRDefault="00DD3EDD" w:rsidP="00DD3EDD">
      <w:pPr>
        <w:pStyle w:val="Odstavecseseznamem"/>
        <w:spacing w:after="0" w:line="240" w:lineRule="auto"/>
        <w:ind w:left="567"/>
        <w:contextualSpacing w:val="0"/>
        <w:jc w:val="both"/>
        <w:rPr>
          <w:rFonts w:ascii="Times New Roman" w:hAnsi="Times New Roman" w:cs="Times New Roman"/>
          <w:b/>
          <w:i/>
        </w:rPr>
      </w:pPr>
      <w:r w:rsidRPr="00DD3EDD">
        <w:rPr>
          <w:rFonts w:ascii="Times New Roman" w:hAnsi="Times New Roman" w:cs="Times New Roman"/>
          <w:i/>
        </w:rPr>
        <w:t>Spojení Ex3/</w:t>
      </w:r>
      <w:r w:rsidR="00E27B87">
        <w:rPr>
          <w:rFonts w:ascii="Times New Roman" w:hAnsi="Times New Roman" w:cs="Times New Roman"/>
          <w:i/>
        </w:rPr>
        <w:t>regionální</w:t>
      </w:r>
      <w:r w:rsidR="00E27B87">
        <w:rPr>
          <w:rFonts w:ascii="Times New Roman" w:hAnsi="Times New Roman" w:cs="Times New Roman"/>
          <w:i/>
        </w:rPr>
        <w:tab/>
      </w:r>
      <w:r w:rsidR="00E27B87">
        <w:rPr>
          <w:rFonts w:ascii="Times New Roman" w:hAnsi="Times New Roman" w:cs="Times New Roman"/>
          <w:i/>
        </w:rPr>
        <w:tab/>
      </w:r>
      <w:r w:rsidR="00E27B87">
        <w:rPr>
          <w:rFonts w:ascii="Times New Roman" w:hAnsi="Times New Roman" w:cs="Times New Roman"/>
          <w:i/>
        </w:rPr>
        <w:tab/>
      </w:r>
      <w:r w:rsidRPr="00DD3EDD">
        <w:rPr>
          <w:rFonts w:ascii="Times New Roman" w:hAnsi="Times New Roman" w:cs="Times New Roman"/>
          <w:i/>
        </w:rPr>
        <w:tab/>
        <w:t xml:space="preserve">255 + 30 = </w:t>
      </w:r>
      <w:r w:rsidRPr="00CD5526">
        <w:rPr>
          <w:rFonts w:ascii="Times New Roman" w:hAnsi="Times New Roman" w:cs="Times New Roman"/>
          <w:b/>
          <w:i/>
          <w:color w:val="002060"/>
        </w:rPr>
        <w:t>285 Kč</w:t>
      </w:r>
      <w:r w:rsidRPr="00DD3EDD">
        <w:rPr>
          <w:rFonts w:ascii="Times New Roman" w:hAnsi="Times New Roman" w:cs="Times New Roman"/>
          <w:i/>
        </w:rPr>
        <w:tab/>
      </w:r>
      <w:r w:rsidRPr="00CD5526">
        <w:rPr>
          <w:rFonts w:ascii="Times New Roman" w:hAnsi="Times New Roman" w:cs="Times New Roman"/>
          <w:b/>
          <w:i/>
          <w:color w:val="002060"/>
        </w:rPr>
        <w:t>285 Kč</w:t>
      </w:r>
    </w:p>
    <w:p w:rsidR="00DD3EDD" w:rsidRPr="00DD3EDD" w:rsidRDefault="00DD3EDD" w:rsidP="00DD3EDD">
      <w:pPr>
        <w:pStyle w:val="Odstavecseseznamem"/>
        <w:spacing w:after="120" w:line="240" w:lineRule="auto"/>
        <w:ind w:left="567"/>
        <w:contextualSpacing w:val="0"/>
        <w:jc w:val="both"/>
        <w:rPr>
          <w:rFonts w:ascii="Times New Roman" w:hAnsi="Times New Roman" w:cs="Times New Roman"/>
          <w:i/>
        </w:rPr>
      </w:pPr>
      <w:r w:rsidRPr="00DD3EDD">
        <w:rPr>
          <w:rFonts w:ascii="Times New Roman" w:hAnsi="Times New Roman" w:cs="Times New Roman"/>
          <w:i/>
        </w:rPr>
        <w:t>Spojení R19/regionální (plná integrace IDS)</w:t>
      </w:r>
      <w:r w:rsidRPr="00DD3EDD">
        <w:rPr>
          <w:rFonts w:ascii="Times New Roman" w:hAnsi="Times New Roman" w:cs="Times New Roman"/>
          <w:i/>
        </w:rPr>
        <w:tab/>
      </w:r>
      <w:r w:rsidRPr="00CD5526">
        <w:rPr>
          <w:rFonts w:ascii="Times New Roman" w:hAnsi="Times New Roman" w:cs="Times New Roman"/>
          <w:b/>
          <w:i/>
          <w:color w:val="002060"/>
        </w:rPr>
        <w:t>285 Kč</w:t>
      </w:r>
      <w:r w:rsidRPr="00DD3EDD">
        <w:rPr>
          <w:rFonts w:ascii="Times New Roman" w:hAnsi="Times New Roman" w:cs="Times New Roman"/>
          <w:i/>
        </w:rPr>
        <w:tab/>
      </w:r>
      <w:r w:rsidRPr="00DD3EDD">
        <w:rPr>
          <w:rFonts w:ascii="Times New Roman" w:hAnsi="Times New Roman" w:cs="Times New Roman"/>
          <w:i/>
        </w:rPr>
        <w:tab/>
      </w:r>
      <w:r w:rsidRPr="00DD3EDD">
        <w:rPr>
          <w:rFonts w:ascii="Times New Roman" w:hAnsi="Times New Roman" w:cs="Times New Roman"/>
          <w:i/>
        </w:rPr>
        <w:tab/>
        <w:t xml:space="preserve">198+80 = </w:t>
      </w:r>
      <w:r w:rsidRPr="00CD5526">
        <w:rPr>
          <w:rFonts w:ascii="Times New Roman" w:hAnsi="Times New Roman" w:cs="Times New Roman"/>
          <w:b/>
          <w:i/>
          <w:color w:val="002060"/>
        </w:rPr>
        <w:t>278 Kč</w:t>
      </w:r>
    </w:p>
    <w:p w:rsidR="00E17DF9" w:rsidRDefault="00E17DF9" w:rsidP="004061DD">
      <w:pPr>
        <w:pStyle w:val="Odstavecseseznamem"/>
        <w:spacing w:after="120" w:line="240" w:lineRule="auto"/>
        <w:ind w:left="567"/>
        <w:contextualSpacing w:val="0"/>
        <w:jc w:val="both"/>
        <w:rPr>
          <w:rFonts w:ascii="Times New Roman" w:hAnsi="Times New Roman" w:cs="Times New Roman"/>
          <w:i/>
        </w:rPr>
      </w:pPr>
      <w:r w:rsidRPr="00E17DF9">
        <w:rPr>
          <w:rFonts w:ascii="Times New Roman" w:hAnsi="Times New Roman" w:cs="Times New Roman"/>
          <w:i/>
          <w:u w:val="single"/>
        </w:rPr>
        <w:t>Vysvětlení:</w:t>
      </w:r>
      <w:r w:rsidRPr="00E27B87">
        <w:rPr>
          <w:rFonts w:ascii="Times New Roman" w:hAnsi="Times New Roman" w:cs="Times New Roman"/>
          <w:i/>
        </w:rPr>
        <w:t xml:space="preserve"> </w:t>
      </w:r>
      <w:r>
        <w:rPr>
          <w:rFonts w:ascii="Times New Roman" w:hAnsi="Times New Roman" w:cs="Times New Roman"/>
          <w:i/>
        </w:rPr>
        <w:t xml:space="preserve">Stanoví se nejprve výše flexibilního tarifu, který bude platný pro všechny kombinace dopravních služeb. V tomto případě je to tarif kilometrický v úseku Praha – Brno a tarif IDS JMK v úseku Brno – Moravský Krumlov, neboť je tato kombinace použitelná ve všech kombinacích spojení. Následně se stanoví pro každý spoj konkrétní nejnižší tarif. V případě kombinace s jízdou vlakem linky R19 se použije kilometrický tarif v úseku Praha – Březová nad Svitavou a tarif IDS JMK v úseku Březová nad Svitavou – Moravský Krumlov, neboť tato kombinace je výhodnější a vlak linky R19 integrovaný do IDS JMK v Březové </w:t>
      </w:r>
      <w:r w:rsidR="00D15D23">
        <w:rPr>
          <w:rFonts w:ascii="Times New Roman" w:hAnsi="Times New Roman" w:cs="Times New Roman"/>
          <w:i/>
        </w:rPr>
        <w:t xml:space="preserve">nad Svitavou </w:t>
      </w:r>
      <w:r>
        <w:rPr>
          <w:rFonts w:ascii="Times New Roman" w:hAnsi="Times New Roman" w:cs="Times New Roman"/>
          <w:i/>
        </w:rPr>
        <w:t>zastavuje (tudíž zde lze tarify navázat).</w:t>
      </w:r>
    </w:p>
    <w:p w:rsidR="00693168" w:rsidRPr="00693168" w:rsidRDefault="002D4E9B" w:rsidP="002D4E9B">
      <w:pPr>
        <w:pStyle w:val="Odstavecseseznamem"/>
        <w:spacing w:after="120" w:line="240" w:lineRule="auto"/>
        <w:ind w:left="567"/>
        <w:contextualSpacing w:val="0"/>
        <w:jc w:val="both"/>
        <w:rPr>
          <w:rFonts w:ascii="Times New Roman" w:hAnsi="Times New Roman" w:cs="Times New Roman"/>
          <w:i/>
        </w:rPr>
      </w:pPr>
      <w:r>
        <w:rPr>
          <w:rFonts w:ascii="Times New Roman" w:hAnsi="Times New Roman" w:cs="Times New Roman"/>
          <w:i/>
        </w:rPr>
        <w:t>Možnou variantou</w:t>
      </w:r>
      <w:r w:rsidR="00693168">
        <w:rPr>
          <w:rFonts w:ascii="Times New Roman" w:hAnsi="Times New Roman" w:cs="Times New Roman"/>
          <w:i/>
        </w:rPr>
        <w:t xml:space="preserve"> </w:t>
      </w:r>
      <w:r w:rsidR="00DD3EDD">
        <w:rPr>
          <w:rFonts w:ascii="Times New Roman" w:hAnsi="Times New Roman" w:cs="Times New Roman"/>
          <w:i/>
        </w:rPr>
        <w:t xml:space="preserve">je, že automaticky bude tarif IDS aktivně nabízen pouze při cestách </w:t>
      </w:r>
      <w:r w:rsidR="00BB0848">
        <w:rPr>
          <w:rFonts w:ascii="Times New Roman" w:hAnsi="Times New Roman" w:cs="Times New Roman"/>
          <w:i/>
        </w:rPr>
        <w:t xml:space="preserve">výhradně </w:t>
      </w:r>
      <w:r w:rsidR="00DD3EDD">
        <w:rPr>
          <w:rFonts w:ascii="Times New Roman" w:hAnsi="Times New Roman" w:cs="Times New Roman"/>
          <w:i/>
        </w:rPr>
        <w:t>po int</w:t>
      </w:r>
      <w:r w:rsidR="00693168">
        <w:rPr>
          <w:rFonts w:ascii="Times New Roman" w:hAnsi="Times New Roman" w:cs="Times New Roman"/>
          <w:i/>
        </w:rPr>
        <w:t>egrovaném území a lomeně pouze na dopravních službách, na jejichž části průběžný tarif není k dis</w:t>
      </w:r>
      <w:r>
        <w:rPr>
          <w:rFonts w:ascii="Times New Roman" w:hAnsi="Times New Roman" w:cs="Times New Roman"/>
          <w:i/>
        </w:rPr>
        <w:t>pozici (a to na této části). To</w:t>
      </w:r>
      <w:r w:rsidR="00693168">
        <w:rPr>
          <w:rFonts w:ascii="Times New Roman" w:hAnsi="Times New Roman" w:cs="Times New Roman"/>
          <w:i/>
        </w:rPr>
        <w:t xml:space="preserve"> by mohlo snížit v některých případech </w:t>
      </w:r>
      <w:r w:rsidR="00BB0848">
        <w:rPr>
          <w:rFonts w:ascii="Times New Roman" w:hAnsi="Times New Roman" w:cs="Times New Roman"/>
          <w:i/>
        </w:rPr>
        <w:t xml:space="preserve">výši </w:t>
      </w:r>
      <w:r w:rsidR="00693168">
        <w:rPr>
          <w:rFonts w:ascii="Times New Roman" w:hAnsi="Times New Roman" w:cs="Times New Roman"/>
          <w:i/>
        </w:rPr>
        <w:t xml:space="preserve">tarifní „protarifovací“ ztráty. Pak ale mohou vzniknout komerční vyhledávače, které budou cestujícím nabízet tarify nižší, což může být na úkor </w:t>
      </w:r>
      <w:r>
        <w:rPr>
          <w:rFonts w:ascii="Times New Roman" w:hAnsi="Times New Roman" w:cs="Times New Roman"/>
          <w:i/>
        </w:rPr>
        <w:t>dobrého jména centrálního prvku. J</w:t>
      </w:r>
      <w:r w:rsidR="00693168">
        <w:rPr>
          <w:rFonts w:ascii="Times New Roman" w:hAnsi="Times New Roman" w:cs="Times New Roman"/>
          <w:i/>
        </w:rPr>
        <w:t>e otázkou, zda toto doporučit.</w:t>
      </w:r>
    </w:p>
    <w:p w:rsidR="00676794" w:rsidRDefault="00103DDA" w:rsidP="00D15C85">
      <w:pPr>
        <w:pStyle w:val="Odstavecseseznamem"/>
        <w:spacing w:after="120" w:line="240" w:lineRule="auto"/>
        <w:ind w:left="0"/>
        <w:contextualSpacing w:val="0"/>
        <w:jc w:val="both"/>
        <w:rPr>
          <w:rFonts w:ascii="Times New Roman" w:hAnsi="Times New Roman" w:cs="Times New Roman"/>
          <w:b/>
          <w:color w:val="C00000"/>
        </w:rPr>
      </w:pPr>
      <w:r w:rsidRPr="00D15C85">
        <w:rPr>
          <w:rFonts w:ascii="Times New Roman" w:hAnsi="Times New Roman" w:cs="Times New Roman"/>
          <w:b/>
          <w:color w:val="002060"/>
        </w:rPr>
        <w:t>Z motivačních přík</w:t>
      </w:r>
      <w:r w:rsidR="00B031F9" w:rsidRPr="00D15C85">
        <w:rPr>
          <w:rFonts w:ascii="Times New Roman" w:hAnsi="Times New Roman" w:cs="Times New Roman"/>
          <w:b/>
          <w:color w:val="002060"/>
        </w:rPr>
        <w:t>ladů jasně vyplývá, že je</w:t>
      </w:r>
      <w:r w:rsidRPr="00D15C85">
        <w:rPr>
          <w:rFonts w:ascii="Times New Roman" w:hAnsi="Times New Roman" w:cs="Times New Roman"/>
          <w:b/>
          <w:color w:val="002060"/>
        </w:rPr>
        <w:t xml:space="preserve"> potřebné, aby </w:t>
      </w:r>
      <w:r w:rsidR="00B031F9" w:rsidRPr="00D15C85">
        <w:rPr>
          <w:rFonts w:ascii="Times New Roman" w:hAnsi="Times New Roman" w:cs="Times New Roman"/>
          <w:b/>
          <w:color w:val="002060"/>
        </w:rPr>
        <w:t xml:space="preserve">přinejmenším </w:t>
      </w:r>
      <w:r w:rsidRPr="00D15C85">
        <w:rPr>
          <w:rFonts w:ascii="Times New Roman" w:hAnsi="Times New Roman" w:cs="Times New Roman"/>
          <w:b/>
          <w:color w:val="002060"/>
        </w:rPr>
        <w:t xml:space="preserve">do bodů </w:t>
      </w:r>
      <w:r w:rsidR="00D52242" w:rsidRPr="00D15C85">
        <w:rPr>
          <w:rFonts w:ascii="Times New Roman" w:hAnsi="Times New Roman" w:cs="Times New Roman"/>
          <w:b/>
          <w:color w:val="002060"/>
        </w:rPr>
        <w:t xml:space="preserve">nadregionální železniční </w:t>
      </w:r>
      <w:r w:rsidRPr="00D15C85">
        <w:rPr>
          <w:rFonts w:ascii="Times New Roman" w:hAnsi="Times New Roman" w:cs="Times New Roman"/>
          <w:b/>
          <w:color w:val="002060"/>
        </w:rPr>
        <w:t>dopravy by</w:t>
      </w:r>
      <w:r w:rsidR="00F93D05" w:rsidRPr="00D15C85">
        <w:rPr>
          <w:rFonts w:ascii="Times New Roman" w:hAnsi="Times New Roman" w:cs="Times New Roman"/>
          <w:b/>
          <w:color w:val="002060"/>
        </w:rPr>
        <w:t>l</w:t>
      </w:r>
      <w:r w:rsidRPr="00D15C85">
        <w:rPr>
          <w:rFonts w:ascii="Times New Roman" w:hAnsi="Times New Roman" w:cs="Times New Roman"/>
          <w:b/>
          <w:color w:val="002060"/>
        </w:rPr>
        <w:t xml:space="preserve"> nabízen nějaký průběžný tar</w:t>
      </w:r>
      <w:r w:rsidR="00B031F9" w:rsidRPr="00D15C85">
        <w:rPr>
          <w:rFonts w:ascii="Times New Roman" w:hAnsi="Times New Roman" w:cs="Times New Roman"/>
          <w:b/>
          <w:color w:val="002060"/>
        </w:rPr>
        <w:t>if. L</w:t>
      </w:r>
      <w:r w:rsidRPr="00D15C85">
        <w:rPr>
          <w:rFonts w:ascii="Times New Roman" w:hAnsi="Times New Roman" w:cs="Times New Roman"/>
          <w:b/>
          <w:color w:val="002060"/>
        </w:rPr>
        <w:t xml:space="preserve">ze </w:t>
      </w:r>
      <w:r w:rsidR="00B031F9" w:rsidRPr="00D15C85">
        <w:rPr>
          <w:rFonts w:ascii="Times New Roman" w:hAnsi="Times New Roman" w:cs="Times New Roman"/>
          <w:b/>
          <w:color w:val="002060"/>
        </w:rPr>
        <w:t xml:space="preserve">si </w:t>
      </w:r>
      <w:r w:rsidRPr="00D15C85">
        <w:rPr>
          <w:rFonts w:ascii="Times New Roman" w:hAnsi="Times New Roman" w:cs="Times New Roman"/>
          <w:b/>
          <w:color w:val="002060"/>
        </w:rPr>
        <w:t xml:space="preserve">představit, že na dráhách, které nejsou vůbec obsluhovány </w:t>
      </w:r>
      <w:r w:rsidR="00D52242" w:rsidRPr="00D15C85">
        <w:rPr>
          <w:rFonts w:ascii="Times New Roman" w:hAnsi="Times New Roman" w:cs="Times New Roman"/>
          <w:b/>
          <w:color w:val="002060"/>
        </w:rPr>
        <w:t>nadregionální</w:t>
      </w:r>
      <w:r w:rsidRPr="00D15C85">
        <w:rPr>
          <w:rFonts w:ascii="Times New Roman" w:hAnsi="Times New Roman" w:cs="Times New Roman"/>
          <w:b/>
          <w:color w:val="002060"/>
        </w:rPr>
        <w:t xml:space="preserve"> dopravou nebo na relacích, do kterých </w:t>
      </w:r>
      <w:r w:rsidR="00D52242" w:rsidRPr="00D15C85">
        <w:rPr>
          <w:rFonts w:ascii="Times New Roman" w:hAnsi="Times New Roman" w:cs="Times New Roman"/>
          <w:b/>
          <w:color w:val="002060"/>
        </w:rPr>
        <w:t>nadregionální</w:t>
      </w:r>
      <w:r w:rsidRPr="00D15C85">
        <w:rPr>
          <w:rFonts w:ascii="Times New Roman" w:hAnsi="Times New Roman" w:cs="Times New Roman"/>
          <w:b/>
          <w:color w:val="002060"/>
        </w:rPr>
        <w:t xml:space="preserve"> doprava nejezdí, by mohl být případně </w:t>
      </w:r>
      <w:r w:rsidR="00F93D05" w:rsidRPr="00D15C85">
        <w:rPr>
          <w:rFonts w:ascii="Times New Roman" w:hAnsi="Times New Roman" w:cs="Times New Roman"/>
          <w:b/>
          <w:color w:val="002060"/>
        </w:rPr>
        <w:t xml:space="preserve">v rámci kompromisního řešení </w:t>
      </w:r>
      <w:r w:rsidRPr="00D15C85">
        <w:rPr>
          <w:rFonts w:ascii="Times New Roman" w:hAnsi="Times New Roman" w:cs="Times New Roman"/>
          <w:b/>
          <w:color w:val="002060"/>
        </w:rPr>
        <w:t>preferován tarif jiný, v závislosti na volbu odpovědí na následující klíčové otázky.</w:t>
      </w:r>
      <w:r w:rsidR="00F93D05" w:rsidRPr="00D15C85">
        <w:rPr>
          <w:rFonts w:ascii="Times New Roman" w:hAnsi="Times New Roman" w:cs="Times New Roman"/>
          <w:b/>
          <w:color w:val="002060"/>
        </w:rPr>
        <w:t xml:space="preserve"> Ale </w:t>
      </w:r>
      <w:r w:rsidR="00D52242" w:rsidRPr="00D15C85">
        <w:rPr>
          <w:rFonts w:ascii="Times New Roman" w:hAnsi="Times New Roman" w:cs="Times New Roman"/>
          <w:b/>
          <w:color w:val="002060"/>
        </w:rPr>
        <w:t xml:space="preserve">např. </w:t>
      </w:r>
      <w:r w:rsidR="00F93D05" w:rsidRPr="00D15C85">
        <w:rPr>
          <w:rFonts w:ascii="Times New Roman" w:hAnsi="Times New Roman" w:cs="Times New Roman"/>
          <w:b/>
          <w:color w:val="002060"/>
        </w:rPr>
        <w:t>do bodu Břeclav musí být možné zakoupit jízdní dopad na základě „</w:t>
      </w:r>
      <w:r w:rsidR="00F93D05" w:rsidRPr="00D15C85">
        <w:rPr>
          <w:rFonts w:ascii="Times New Roman" w:hAnsi="Times New Roman" w:cs="Times New Roman"/>
          <w:b/>
          <w:i/>
          <w:color w:val="002060"/>
        </w:rPr>
        <w:t>celostátního průběžného tarifu</w:t>
      </w:r>
      <w:r w:rsidR="00F93D05" w:rsidRPr="00D15C85">
        <w:rPr>
          <w:rFonts w:ascii="Times New Roman" w:hAnsi="Times New Roman" w:cs="Times New Roman"/>
          <w:b/>
          <w:color w:val="002060"/>
        </w:rPr>
        <w:t>“ jinak budou platit jiné podmínky pro regionální a jiné pro dálkovou dopravu.</w:t>
      </w:r>
    </w:p>
    <w:p w:rsidR="00093531" w:rsidRPr="00676794" w:rsidRDefault="00A408D2" w:rsidP="00C9167E">
      <w:pPr>
        <w:rPr>
          <w:rFonts w:ascii="Times New Roman" w:hAnsi="Times New Roman" w:cs="Times New Roman"/>
          <w:b/>
          <w:color w:val="002060"/>
        </w:rPr>
      </w:pPr>
      <w:r>
        <w:rPr>
          <w:rFonts w:ascii="Times New Roman" w:hAnsi="Times New Roman" w:cs="Times New Roman"/>
          <w:b/>
          <w:color w:val="002060"/>
          <w:sz w:val="28"/>
          <w:szCs w:val="28"/>
        </w:rPr>
        <w:t xml:space="preserve">10. </w:t>
      </w:r>
      <w:r w:rsidR="00093531" w:rsidRPr="00D15C85">
        <w:rPr>
          <w:rFonts w:ascii="Times New Roman" w:hAnsi="Times New Roman" w:cs="Times New Roman"/>
          <w:b/>
          <w:color w:val="002060"/>
          <w:sz w:val="28"/>
          <w:szCs w:val="28"/>
        </w:rPr>
        <w:t>Co z těchto úvah vyplývá?</w:t>
      </w:r>
    </w:p>
    <w:p w:rsidR="00093531" w:rsidRPr="00D15C85" w:rsidRDefault="00093531" w:rsidP="00D15C85">
      <w:pPr>
        <w:pStyle w:val="Odstavecseseznamem"/>
        <w:spacing w:after="120" w:line="240" w:lineRule="auto"/>
        <w:ind w:left="0"/>
        <w:contextualSpacing w:val="0"/>
        <w:jc w:val="both"/>
        <w:rPr>
          <w:rFonts w:ascii="Times New Roman" w:hAnsi="Times New Roman" w:cs="Times New Roman"/>
        </w:rPr>
      </w:pPr>
      <w:r w:rsidRPr="00D15C85">
        <w:rPr>
          <w:rFonts w:ascii="Times New Roman" w:hAnsi="Times New Roman" w:cs="Times New Roman"/>
        </w:rPr>
        <w:t xml:space="preserve">Česká republika má </w:t>
      </w:r>
      <w:r w:rsidR="00C062BD" w:rsidRPr="00D15C85">
        <w:rPr>
          <w:rFonts w:ascii="Times New Roman" w:hAnsi="Times New Roman" w:cs="Times New Roman"/>
        </w:rPr>
        <w:t xml:space="preserve">kromě nulové varianty </w:t>
      </w:r>
      <w:r w:rsidRPr="00D15C85">
        <w:rPr>
          <w:rFonts w:ascii="Times New Roman" w:hAnsi="Times New Roman" w:cs="Times New Roman"/>
        </w:rPr>
        <w:t xml:space="preserve">řadu možností, které zde </w:t>
      </w:r>
      <w:r w:rsidR="00863D29" w:rsidRPr="00D15C85">
        <w:rPr>
          <w:rFonts w:ascii="Times New Roman" w:hAnsi="Times New Roman" w:cs="Times New Roman"/>
        </w:rPr>
        <w:t>principiálně shrnujeme do čtyř</w:t>
      </w:r>
      <w:r w:rsidR="002E5E77" w:rsidRPr="00D15C85">
        <w:rPr>
          <w:rFonts w:ascii="Times New Roman" w:hAnsi="Times New Roman" w:cs="Times New Roman"/>
        </w:rPr>
        <w:t xml:space="preserve"> </w:t>
      </w:r>
      <w:r w:rsidR="00933FAB" w:rsidRPr="00D15C85">
        <w:rPr>
          <w:rFonts w:ascii="Times New Roman" w:hAnsi="Times New Roman" w:cs="Times New Roman"/>
        </w:rPr>
        <w:t xml:space="preserve">základních </w:t>
      </w:r>
      <w:r w:rsidR="002E5E77" w:rsidRPr="00D15C85">
        <w:rPr>
          <w:rFonts w:ascii="Times New Roman" w:hAnsi="Times New Roman" w:cs="Times New Roman"/>
        </w:rPr>
        <w:t xml:space="preserve">a </w:t>
      </w:r>
      <w:r w:rsidRPr="00D15C85">
        <w:rPr>
          <w:rFonts w:ascii="Times New Roman" w:hAnsi="Times New Roman" w:cs="Times New Roman"/>
        </w:rPr>
        <w:t>uvádíme s jejich stručným hodnocením:</w:t>
      </w:r>
    </w:p>
    <w:p w:rsidR="00093531" w:rsidRPr="00D15C85" w:rsidRDefault="002E5E77" w:rsidP="00D15C85">
      <w:pPr>
        <w:pStyle w:val="Odstavecseseznamem"/>
        <w:numPr>
          <w:ilvl w:val="0"/>
          <w:numId w:val="1"/>
        </w:numPr>
        <w:spacing w:after="120" w:line="240" w:lineRule="auto"/>
        <w:ind w:left="567" w:hanging="567"/>
        <w:contextualSpacing w:val="0"/>
        <w:jc w:val="both"/>
        <w:rPr>
          <w:rFonts w:ascii="Times New Roman" w:hAnsi="Times New Roman" w:cs="Times New Roman"/>
          <w:color w:val="002060"/>
        </w:rPr>
      </w:pPr>
      <w:r w:rsidRPr="00D15C85">
        <w:rPr>
          <w:rFonts w:ascii="Times New Roman" w:hAnsi="Times New Roman" w:cs="Times New Roman"/>
          <w:b/>
          <w:color w:val="002060"/>
        </w:rPr>
        <w:t>J</w:t>
      </w:r>
      <w:r w:rsidR="00093531" w:rsidRPr="00D15C85">
        <w:rPr>
          <w:rFonts w:ascii="Times New Roman" w:hAnsi="Times New Roman" w:cs="Times New Roman"/>
          <w:b/>
          <w:color w:val="002060"/>
        </w:rPr>
        <w:t xml:space="preserve">e v zájmu samotného dopravního (popřípadě železničního) sektoru, aby si pravidla vybudoval sám. </w:t>
      </w:r>
      <w:r w:rsidRPr="00D15C85">
        <w:rPr>
          <w:rFonts w:ascii="Times New Roman" w:hAnsi="Times New Roman" w:cs="Times New Roman"/>
          <w:b/>
          <w:color w:val="002060"/>
        </w:rPr>
        <w:t>Úlohou veřejné správy</w:t>
      </w:r>
      <w:r w:rsidR="00093531" w:rsidRPr="00D15C85">
        <w:rPr>
          <w:rFonts w:ascii="Times New Roman" w:hAnsi="Times New Roman" w:cs="Times New Roman"/>
          <w:b/>
          <w:color w:val="002060"/>
        </w:rPr>
        <w:t xml:space="preserve"> je stanovit standardizované rozhraní </w:t>
      </w:r>
      <w:r w:rsidRPr="00D15C85">
        <w:rPr>
          <w:rFonts w:ascii="Times New Roman" w:hAnsi="Times New Roman" w:cs="Times New Roman"/>
          <w:b/>
          <w:color w:val="002060"/>
        </w:rPr>
        <w:t xml:space="preserve">pro jízdní doklady a jejich odbavovací zařízení </w:t>
      </w:r>
      <w:r w:rsidR="00093531" w:rsidRPr="00D15C85">
        <w:rPr>
          <w:rFonts w:ascii="Times New Roman" w:hAnsi="Times New Roman" w:cs="Times New Roman"/>
          <w:b/>
          <w:color w:val="002060"/>
        </w:rPr>
        <w:t>a vybudovat portál, ve kterém lze jízdní doklady pořídit na jednom místě na základě tohoto jednotného rozhraní.</w:t>
      </w:r>
      <w:r w:rsidR="00093531" w:rsidRPr="00D15C85">
        <w:rPr>
          <w:rFonts w:ascii="Times New Roman" w:hAnsi="Times New Roman" w:cs="Times New Roman"/>
          <w:color w:val="002060"/>
        </w:rPr>
        <w:t xml:space="preserve"> </w:t>
      </w:r>
      <w:r w:rsidR="00093531" w:rsidRPr="00D15C85">
        <w:rPr>
          <w:rFonts w:ascii="Times New Roman" w:hAnsi="Times New Roman" w:cs="Times New Roman"/>
        </w:rPr>
        <w:t>Úloha se redukuje na telematickou úlohu, jak zajistit standardizované datové rozhraní a případně vybudovat přístupový bod z hlediska cestujících k jízdním dokladům.</w:t>
      </w:r>
      <w:r w:rsidRPr="00D15C85">
        <w:rPr>
          <w:rFonts w:ascii="Times New Roman" w:hAnsi="Times New Roman" w:cs="Times New Roman"/>
        </w:rPr>
        <w:t xml:space="preserve"> Tato varianta nikterak nezaručuje, že v rámci české železniční sítě uzavřete jednu přepravní smlou</w:t>
      </w:r>
      <w:r w:rsidR="00B031F9" w:rsidRPr="00D15C85">
        <w:rPr>
          <w:rFonts w:ascii="Times New Roman" w:hAnsi="Times New Roman" w:cs="Times New Roman"/>
        </w:rPr>
        <w:t>vu mezi kterýmikoliv dvěma body. K</w:t>
      </w:r>
      <w:r w:rsidRPr="00D15C85">
        <w:rPr>
          <w:rFonts w:ascii="Times New Roman" w:hAnsi="Times New Roman" w:cs="Times New Roman"/>
        </w:rPr>
        <w:t>e svému jízdnímu dokladu se však dostanete na jednom místě a pro žádný subjekt nebude možné uvádět, že jeho pozitivní přístup k tarifní kooperaci naráží na limity z hlediska technologií jízdních dokladů.</w:t>
      </w:r>
      <w:r w:rsidR="00D96DC3" w:rsidRPr="00D15C85">
        <w:rPr>
          <w:rFonts w:ascii="Times New Roman" w:hAnsi="Times New Roman" w:cs="Times New Roman"/>
        </w:rPr>
        <w:t xml:space="preserve"> </w:t>
      </w:r>
      <w:r w:rsidR="00D96DC3" w:rsidRPr="00D15C85">
        <w:rPr>
          <w:rFonts w:ascii="Times New Roman" w:hAnsi="Times New Roman" w:cs="Times New Roman"/>
          <w:b/>
          <w:i/>
          <w:color w:val="002060"/>
        </w:rPr>
        <w:t>(odpovědi na klíčové otázky NE/NE)</w:t>
      </w:r>
    </w:p>
    <w:p w:rsidR="00093531" w:rsidRPr="00D15C85" w:rsidRDefault="002E5E77" w:rsidP="00D15C85">
      <w:pPr>
        <w:pStyle w:val="Odstavecseseznamem"/>
        <w:numPr>
          <w:ilvl w:val="0"/>
          <w:numId w:val="1"/>
        </w:numPr>
        <w:spacing w:after="120" w:line="240" w:lineRule="auto"/>
        <w:ind w:left="567" w:hanging="567"/>
        <w:contextualSpacing w:val="0"/>
        <w:jc w:val="both"/>
        <w:rPr>
          <w:rFonts w:ascii="Times New Roman" w:hAnsi="Times New Roman" w:cs="Times New Roman"/>
          <w:color w:val="002060"/>
        </w:rPr>
      </w:pPr>
      <w:r w:rsidRPr="00D15C85">
        <w:rPr>
          <w:rFonts w:ascii="Times New Roman" w:hAnsi="Times New Roman" w:cs="Times New Roman"/>
          <w:b/>
          <w:color w:val="002060"/>
        </w:rPr>
        <w:t>Je třeba p</w:t>
      </w:r>
      <w:r w:rsidR="00093531" w:rsidRPr="00D15C85">
        <w:rPr>
          <w:rFonts w:ascii="Times New Roman" w:hAnsi="Times New Roman" w:cs="Times New Roman"/>
          <w:b/>
          <w:color w:val="002060"/>
        </w:rPr>
        <w:t xml:space="preserve">ožadovat po dopravcích, aby byli schopni sjednat průběžné smluvní přepravní podmínky pro přepravu mezi kterýmikoliv dvěma body české železniční sítě. Tyto podmínky nebudou zahrnovat tarify, tedy ani cenu jízdních dokladů, ani podmínky, za nichž se tyto ceny </w:t>
      </w:r>
      <w:r w:rsidRPr="00D15C85">
        <w:rPr>
          <w:rFonts w:ascii="Times New Roman" w:hAnsi="Times New Roman" w:cs="Times New Roman"/>
          <w:b/>
          <w:color w:val="002060"/>
        </w:rPr>
        <w:t xml:space="preserve">budou </w:t>
      </w:r>
      <w:r w:rsidR="00093531" w:rsidRPr="00D15C85">
        <w:rPr>
          <w:rFonts w:ascii="Times New Roman" w:hAnsi="Times New Roman" w:cs="Times New Roman"/>
          <w:b/>
          <w:color w:val="002060"/>
        </w:rPr>
        <w:t>uplat</w:t>
      </w:r>
      <w:r w:rsidRPr="00D15C85">
        <w:rPr>
          <w:rFonts w:ascii="Times New Roman" w:hAnsi="Times New Roman" w:cs="Times New Roman"/>
          <w:b/>
          <w:color w:val="002060"/>
        </w:rPr>
        <w:t>ňovat</w:t>
      </w:r>
      <w:r w:rsidR="00093531" w:rsidRPr="00D15C85">
        <w:rPr>
          <w:rFonts w:ascii="Times New Roman" w:hAnsi="Times New Roman" w:cs="Times New Roman"/>
          <w:b/>
          <w:color w:val="002060"/>
        </w:rPr>
        <w:t>.</w:t>
      </w:r>
      <w:r w:rsidR="00093531" w:rsidRPr="00D15C85">
        <w:rPr>
          <w:rFonts w:ascii="Times New Roman" w:hAnsi="Times New Roman" w:cs="Times New Roman"/>
          <w:color w:val="002060"/>
        </w:rPr>
        <w:t xml:space="preserve"> </w:t>
      </w:r>
      <w:r w:rsidR="00093531" w:rsidRPr="00D15C85">
        <w:rPr>
          <w:rFonts w:ascii="Times New Roman" w:hAnsi="Times New Roman" w:cs="Times New Roman"/>
        </w:rPr>
        <w:t xml:space="preserve">Jedná se o právní a telematickou úlohu, která kromě </w:t>
      </w:r>
      <w:r w:rsidRPr="00D15C85">
        <w:rPr>
          <w:rFonts w:ascii="Times New Roman" w:hAnsi="Times New Roman" w:cs="Times New Roman"/>
        </w:rPr>
        <w:t xml:space="preserve">úkolů uvedených ve variantě </w:t>
      </w:r>
      <w:r w:rsidR="00933FAB" w:rsidRPr="00D15C85">
        <w:rPr>
          <w:rFonts w:ascii="Times New Roman" w:hAnsi="Times New Roman" w:cs="Times New Roman"/>
        </w:rPr>
        <w:t>A.</w:t>
      </w:r>
      <w:r w:rsidRPr="00D15C85">
        <w:rPr>
          <w:rFonts w:ascii="Times New Roman" w:hAnsi="Times New Roman" w:cs="Times New Roman"/>
        </w:rPr>
        <w:t xml:space="preserve"> zahrnuje právní prostředí vedoucí k aditivnosti či určitému stupni jednotnosti smluvních přepravních podmínek. V této variantě budete schopni mezi kterýmikoliv dvěma body české železniční sítě schopni uzavřít jednolitou přepravní smlouvu, avšak nemusíte být schopni dosáhnout toho, že Váš jízdní doklad bude otevřený, nemusí platit na všechny vlaky </w:t>
      </w:r>
      <w:r w:rsidR="000352BF" w:rsidRPr="00D15C85">
        <w:rPr>
          <w:rFonts w:ascii="Times New Roman" w:hAnsi="Times New Roman" w:cs="Times New Roman"/>
        </w:rPr>
        <w:t xml:space="preserve">určitého druhu </w:t>
      </w:r>
      <w:r w:rsidRPr="00D15C85">
        <w:rPr>
          <w:rFonts w:ascii="Times New Roman" w:hAnsi="Times New Roman" w:cs="Times New Roman"/>
        </w:rPr>
        <w:t>v síti.</w:t>
      </w:r>
      <w:r w:rsidR="00D96DC3" w:rsidRPr="00D15C85">
        <w:rPr>
          <w:rFonts w:ascii="Times New Roman" w:hAnsi="Times New Roman" w:cs="Times New Roman"/>
        </w:rPr>
        <w:t xml:space="preserve"> </w:t>
      </w:r>
      <w:r w:rsidR="00D96DC3" w:rsidRPr="00D15C85">
        <w:rPr>
          <w:rFonts w:ascii="Times New Roman" w:hAnsi="Times New Roman" w:cs="Times New Roman"/>
          <w:b/>
          <w:i/>
          <w:color w:val="002060"/>
        </w:rPr>
        <w:t>(odpovědi na klíčové otázky ANO/NE)</w:t>
      </w:r>
    </w:p>
    <w:p w:rsidR="00C062BD" w:rsidRPr="00D15C85" w:rsidRDefault="002E5E77" w:rsidP="00D15C85">
      <w:pPr>
        <w:pStyle w:val="Odstavecseseznamem"/>
        <w:numPr>
          <w:ilvl w:val="0"/>
          <w:numId w:val="1"/>
        </w:numPr>
        <w:spacing w:after="120" w:line="240" w:lineRule="auto"/>
        <w:ind w:left="567" w:hanging="567"/>
        <w:contextualSpacing w:val="0"/>
        <w:jc w:val="both"/>
        <w:rPr>
          <w:rFonts w:ascii="Times New Roman" w:hAnsi="Times New Roman" w:cs="Times New Roman"/>
          <w:color w:val="002060"/>
        </w:rPr>
      </w:pPr>
      <w:r w:rsidRPr="00D15C85">
        <w:rPr>
          <w:rFonts w:ascii="Times New Roman" w:hAnsi="Times New Roman" w:cs="Times New Roman"/>
          <w:b/>
          <w:color w:val="002060"/>
        </w:rPr>
        <w:t xml:space="preserve">Je třeba požadovat po dopravcích, aby bylo možné sjednat </w:t>
      </w:r>
      <w:r w:rsidR="00B031F9" w:rsidRPr="00D15C85">
        <w:rPr>
          <w:rFonts w:ascii="Times New Roman" w:hAnsi="Times New Roman" w:cs="Times New Roman"/>
          <w:b/>
          <w:color w:val="002060"/>
        </w:rPr>
        <w:t xml:space="preserve">celistvou </w:t>
      </w:r>
      <w:r w:rsidRPr="00D15C85">
        <w:rPr>
          <w:rFonts w:ascii="Times New Roman" w:hAnsi="Times New Roman" w:cs="Times New Roman"/>
          <w:b/>
          <w:color w:val="002060"/>
        </w:rPr>
        <w:t xml:space="preserve">přepravní smlouvu, která bude otevřená pro všechny vlaky, jezdící v určitém období mezi určitými tarifními body na české železniční síti. </w:t>
      </w:r>
      <w:r w:rsidRPr="00D15C85">
        <w:rPr>
          <w:rFonts w:ascii="Times New Roman" w:hAnsi="Times New Roman" w:cs="Times New Roman"/>
        </w:rPr>
        <w:t xml:space="preserve">Tato varianta vede na stanovení </w:t>
      </w:r>
      <w:r w:rsidRPr="00D15C85">
        <w:rPr>
          <w:rFonts w:ascii="Times New Roman" w:hAnsi="Times New Roman" w:cs="Times New Roman"/>
          <w:i/>
        </w:rPr>
        <w:t>„jednotného tarifu“</w:t>
      </w:r>
      <w:r w:rsidRPr="00D15C85">
        <w:rPr>
          <w:rFonts w:ascii="Times New Roman" w:hAnsi="Times New Roman" w:cs="Times New Roman"/>
        </w:rPr>
        <w:t>, který bude tyto podmínky splňovat. Vlastností této varianty není vyloučení jakých</w:t>
      </w:r>
      <w:r w:rsidR="001D4880" w:rsidRPr="00D15C85">
        <w:rPr>
          <w:rFonts w:ascii="Times New Roman" w:hAnsi="Times New Roman" w:cs="Times New Roman"/>
        </w:rPr>
        <w:t xml:space="preserve">koli jiných tarifních nabídek. </w:t>
      </w:r>
      <w:r w:rsidRPr="00D15C85">
        <w:rPr>
          <w:rFonts w:ascii="Times New Roman" w:hAnsi="Times New Roman" w:cs="Times New Roman"/>
        </w:rPr>
        <w:t>Je třeba upozornit, že není zřejmé, zda by kraje byly připraveny takový tarif do svých smluv zakomponovat, patrně by se muselo jednat o</w:t>
      </w:r>
      <w:r w:rsidR="00FF6FB8" w:rsidRPr="00D15C85">
        <w:rPr>
          <w:rFonts w:ascii="Times New Roman" w:hAnsi="Times New Roman" w:cs="Times New Roman"/>
        </w:rPr>
        <w:t> </w:t>
      </w:r>
      <w:r w:rsidRPr="00D15C85">
        <w:rPr>
          <w:rFonts w:ascii="Times New Roman" w:hAnsi="Times New Roman" w:cs="Times New Roman"/>
        </w:rPr>
        <w:t>smlouvy mezi MD a dopravci</w:t>
      </w:r>
      <w:r w:rsidR="00FF6FB8" w:rsidRPr="00D15C85">
        <w:rPr>
          <w:rFonts w:ascii="Times New Roman" w:hAnsi="Times New Roman" w:cs="Times New Roman"/>
        </w:rPr>
        <w:t xml:space="preserve">, pravděpodobně </w:t>
      </w:r>
      <w:r w:rsidRPr="00D15C85">
        <w:rPr>
          <w:rFonts w:ascii="Times New Roman" w:hAnsi="Times New Roman" w:cs="Times New Roman"/>
        </w:rPr>
        <w:t xml:space="preserve">s nulovým finančním plněním, opět je otázka ochoty dopravců tento systém akceptovat. </w:t>
      </w:r>
      <w:r w:rsidR="00430C9B" w:rsidRPr="00D15C85">
        <w:rPr>
          <w:rFonts w:ascii="Times New Roman" w:hAnsi="Times New Roman" w:cs="Times New Roman"/>
        </w:rPr>
        <w:t>Nicméně varianta nařízení či očekávání jejich podnikatelského rozhodnutí naráží rovněž na značné limity. Tato úloha je velmi komplexní: dopravně-inženýrská, právní a informatická.</w:t>
      </w:r>
      <w:r w:rsidR="00D96DC3" w:rsidRPr="00D15C85">
        <w:rPr>
          <w:rFonts w:ascii="Times New Roman" w:hAnsi="Times New Roman" w:cs="Times New Roman"/>
        </w:rPr>
        <w:t xml:space="preserve"> </w:t>
      </w:r>
      <w:r w:rsidR="00D96DC3" w:rsidRPr="00D15C85">
        <w:rPr>
          <w:rFonts w:ascii="Times New Roman" w:hAnsi="Times New Roman" w:cs="Times New Roman"/>
          <w:b/>
          <w:i/>
          <w:color w:val="002060"/>
        </w:rPr>
        <w:t>(odpovědi na klíčové otázky ANO/ANO)</w:t>
      </w:r>
    </w:p>
    <w:p w:rsidR="00863D29" w:rsidRPr="00D15C85" w:rsidRDefault="00863D29" w:rsidP="00D15C85">
      <w:pPr>
        <w:pStyle w:val="Odstavecseseznamem"/>
        <w:numPr>
          <w:ilvl w:val="0"/>
          <w:numId w:val="1"/>
        </w:numPr>
        <w:spacing w:after="120" w:line="240" w:lineRule="auto"/>
        <w:ind w:left="567" w:hanging="567"/>
        <w:contextualSpacing w:val="0"/>
        <w:jc w:val="both"/>
        <w:rPr>
          <w:rFonts w:ascii="Times New Roman" w:hAnsi="Times New Roman" w:cs="Times New Roman"/>
          <w:color w:val="002060"/>
        </w:rPr>
      </w:pPr>
      <w:r w:rsidRPr="00D15C85">
        <w:rPr>
          <w:rFonts w:ascii="Times New Roman" w:hAnsi="Times New Roman" w:cs="Times New Roman"/>
          <w:b/>
          <w:color w:val="002060"/>
        </w:rPr>
        <w:t xml:space="preserve">Jedinou klíčovou otázkou je existence průběžného tarifu. Cestující nemusí být obecně konfrontován se stejnými přepravními podmínky ani mít smluvní garance přestupů. Co je důležité, aby existovaly určité tarifní kategorie, které umožní využití určitého </w:t>
      </w:r>
      <w:r w:rsidR="005C31A5" w:rsidRPr="00D15C85">
        <w:rPr>
          <w:rFonts w:ascii="Times New Roman" w:hAnsi="Times New Roman" w:cs="Times New Roman"/>
          <w:b/>
          <w:color w:val="002060"/>
        </w:rPr>
        <w:t>„V</w:t>
      </w:r>
      <w:r w:rsidRPr="00D15C85">
        <w:rPr>
          <w:rFonts w:ascii="Times New Roman" w:hAnsi="Times New Roman" w:cs="Times New Roman"/>
          <w:b/>
          <w:color w:val="002060"/>
        </w:rPr>
        <w:t xml:space="preserve">oucheru“ na jízdní doklad nastoupením do vlaku jakéhokoliv dopravce. </w:t>
      </w:r>
      <w:r w:rsidRPr="00D15C85">
        <w:rPr>
          <w:rFonts w:ascii="Times New Roman" w:hAnsi="Times New Roman" w:cs="Times New Roman"/>
        </w:rPr>
        <w:t xml:space="preserve">Reálně to znamená, že </w:t>
      </w:r>
      <w:r w:rsidR="005C31A5" w:rsidRPr="00D15C85">
        <w:rPr>
          <w:rFonts w:ascii="Times New Roman" w:hAnsi="Times New Roman" w:cs="Times New Roman"/>
        </w:rPr>
        <w:t>bude nutné řešení centrálního prvku, lze dále zvážit, zda by bylo výhodné vybudovat</w:t>
      </w:r>
      <w:r w:rsidRPr="00D15C85">
        <w:rPr>
          <w:rFonts w:ascii="Times New Roman" w:hAnsi="Times New Roman" w:cs="Times New Roman"/>
        </w:rPr>
        <w:t xml:space="preserve"> </w:t>
      </w:r>
      <w:r w:rsidR="005C31A5" w:rsidRPr="00D15C85">
        <w:rPr>
          <w:rFonts w:ascii="Times New Roman" w:hAnsi="Times New Roman" w:cs="Times New Roman"/>
        </w:rPr>
        <w:t xml:space="preserve">jednotný </w:t>
      </w:r>
      <w:r w:rsidRPr="00D15C85">
        <w:rPr>
          <w:rFonts w:ascii="Times New Roman" w:hAnsi="Times New Roman" w:cs="Times New Roman"/>
        </w:rPr>
        <w:t xml:space="preserve">přístupový bod k jízdním dokladům, ale zároveň bude možné si pořídit doklad, který bude mít charakter určitého voucheru. Nastoupením s tímto voucherem do vlaku příslušného dopravce bude uzavřena přepravní smlouva </w:t>
      </w:r>
      <w:r w:rsidRPr="00D15C85">
        <w:rPr>
          <w:rFonts w:ascii="Times New Roman" w:hAnsi="Times New Roman" w:cs="Times New Roman"/>
          <w:b/>
          <w:i/>
          <w:color w:val="002060"/>
        </w:rPr>
        <w:t>(odpovědi na klíčové otázky NE/ANO)</w:t>
      </w:r>
    </w:p>
    <w:p w:rsidR="00863D29" w:rsidRPr="00D15C85" w:rsidRDefault="00863D29" w:rsidP="00D15C85">
      <w:pPr>
        <w:spacing w:after="120" w:line="240" w:lineRule="auto"/>
        <w:jc w:val="both"/>
        <w:rPr>
          <w:rFonts w:ascii="Times New Roman" w:hAnsi="Times New Roman" w:cs="Times New Roman"/>
          <w:b/>
          <w:color w:val="002060"/>
        </w:rPr>
      </w:pPr>
      <w:r w:rsidRPr="00D15C85">
        <w:rPr>
          <w:rFonts w:ascii="Times New Roman" w:hAnsi="Times New Roman" w:cs="Times New Roman"/>
          <w:b/>
          <w:color w:val="002060"/>
        </w:rPr>
        <w:t>Jako mimořádně zajímavá se pro implementaci jeví varianta</w:t>
      </w:r>
      <w:r w:rsidR="00933FAB" w:rsidRPr="00D15C85">
        <w:rPr>
          <w:rFonts w:ascii="Times New Roman" w:hAnsi="Times New Roman" w:cs="Times New Roman"/>
          <w:b/>
          <w:color w:val="002060"/>
        </w:rPr>
        <w:t xml:space="preserve"> D.</w:t>
      </w:r>
    </w:p>
    <w:p w:rsidR="00A41A09" w:rsidRDefault="00A41A09">
      <w:pPr>
        <w:rPr>
          <w:rFonts w:ascii="Times New Roman" w:hAnsi="Times New Roman" w:cs="Times New Roman"/>
          <w:b/>
          <w:color w:val="002060"/>
          <w:sz w:val="28"/>
          <w:szCs w:val="28"/>
        </w:rPr>
      </w:pPr>
      <w:r>
        <w:rPr>
          <w:rFonts w:ascii="Times New Roman" w:hAnsi="Times New Roman" w:cs="Times New Roman"/>
          <w:b/>
          <w:color w:val="002060"/>
          <w:sz w:val="28"/>
          <w:szCs w:val="28"/>
        </w:rPr>
        <w:br w:type="page"/>
      </w:r>
    </w:p>
    <w:p w:rsidR="00151CBD" w:rsidRPr="00DF1410" w:rsidRDefault="00A408D2" w:rsidP="00A408D2">
      <w:pPr>
        <w:spacing w:after="240" w:line="240" w:lineRule="auto"/>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11. </w:t>
      </w:r>
      <w:r w:rsidR="00863D29" w:rsidRPr="00D15C85">
        <w:rPr>
          <w:rFonts w:ascii="Times New Roman" w:hAnsi="Times New Roman" w:cs="Times New Roman"/>
          <w:b/>
          <w:color w:val="002060"/>
          <w:sz w:val="28"/>
          <w:szCs w:val="28"/>
        </w:rPr>
        <w:t>Dílčí kroky k realizaci cíle</w:t>
      </w:r>
    </w:p>
    <w:p w:rsidR="005D647B" w:rsidRPr="00D15C85" w:rsidRDefault="008261E9" w:rsidP="00D15C85">
      <w:pPr>
        <w:spacing w:after="120" w:line="240" w:lineRule="auto"/>
        <w:jc w:val="both"/>
        <w:rPr>
          <w:rFonts w:ascii="Times New Roman" w:hAnsi="Times New Roman" w:cs="Times New Roman"/>
        </w:rPr>
      </w:pPr>
      <w:r w:rsidRPr="00D15C85">
        <w:rPr>
          <w:rFonts w:ascii="Times New Roman" w:hAnsi="Times New Roman" w:cs="Times New Roman"/>
        </w:rPr>
        <w:t>P</w:t>
      </w:r>
      <w:r w:rsidR="005D647B" w:rsidRPr="00D15C85">
        <w:rPr>
          <w:rFonts w:ascii="Times New Roman" w:hAnsi="Times New Roman" w:cs="Times New Roman"/>
        </w:rPr>
        <w:t>ři zvážení nutnosti zasahování do práv všech subjektů na jedné straně a ochrany práv zákazníků na straně druhé lze doporučit následující postup</w:t>
      </w:r>
      <w:r w:rsidR="00E93F54" w:rsidRPr="00D15C85">
        <w:rPr>
          <w:rFonts w:ascii="Times New Roman" w:hAnsi="Times New Roman" w:cs="Times New Roman"/>
        </w:rPr>
        <w:t>.</w:t>
      </w:r>
    </w:p>
    <w:p w:rsidR="006E5879" w:rsidRPr="006E5879" w:rsidRDefault="00BA4EFE" w:rsidP="006E5879">
      <w:pPr>
        <w:pStyle w:val="Odstavecseseznamem"/>
        <w:numPr>
          <w:ilvl w:val="0"/>
          <w:numId w:val="7"/>
        </w:numPr>
        <w:spacing w:after="120" w:line="240" w:lineRule="auto"/>
        <w:ind w:left="426" w:hanging="426"/>
        <w:contextualSpacing w:val="0"/>
        <w:jc w:val="both"/>
        <w:rPr>
          <w:rFonts w:ascii="Times New Roman" w:hAnsi="Times New Roman" w:cs="Times New Roman"/>
        </w:rPr>
      </w:pPr>
      <w:r w:rsidRPr="006E5879">
        <w:rPr>
          <w:rFonts w:ascii="Times New Roman" w:hAnsi="Times New Roman" w:cs="Times New Roman"/>
          <w:b/>
          <w:color w:val="002060"/>
        </w:rPr>
        <w:t>Po</w:t>
      </w:r>
      <w:r>
        <w:rPr>
          <w:rFonts w:ascii="Times New Roman" w:hAnsi="Times New Roman" w:cs="Times New Roman"/>
          <w:b/>
          <w:color w:val="002060"/>
        </w:rPr>
        <w:t>drobné po</w:t>
      </w:r>
      <w:r w:rsidR="006E5879" w:rsidRPr="006E5879">
        <w:rPr>
          <w:rFonts w:ascii="Times New Roman" w:hAnsi="Times New Roman" w:cs="Times New Roman"/>
          <w:b/>
          <w:color w:val="002060"/>
        </w:rPr>
        <w:t>souzení varianty</w:t>
      </w:r>
      <w:r w:rsidR="00CD5526">
        <w:rPr>
          <w:rFonts w:ascii="Times New Roman" w:hAnsi="Times New Roman" w:cs="Times New Roman"/>
          <w:b/>
          <w:color w:val="002060"/>
        </w:rPr>
        <w:t xml:space="preserve"> D (včetně možnosti „</w:t>
      </w:r>
      <w:r w:rsidR="006E5879" w:rsidRPr="006E5879">
        <w:rPr>
          <w:rFonts w:ascii="Times New Roman" w:hAnsi="Times New Roman" w:cs="Times New Roman"/>
          <w:b/>
          <w:color w:val="002060"/>
        </w:rPr>
        <w:t>Kilometrický kredit</w:t>
      </w:r>
      <w:r w:rsidR="00CD5526">
        <w:rPr>
          <w:rFonts w:ascii="Times New Roman" w:hAnsi="Times New Roman" w:cs="Times New Roman"/>
          <w:b/>
          <w:color w:val="002060"/>
        </w:rPr>
        <w:t>“)</w:t>
      </w:r>
      <w:r w:rsidR="006E5879">
        <w:rPr>
          <w:rFonts w:ascii="Times New Roman" w:hAnsi="Times New Roman" w:cs="Times New Roman"/>
          <w:b/>
          <w:color w:val="002060"/>
        </w:rPr>
        <w:t xml:space="preserve"> z hlediska její realizovatelnosti</w:t>
      </w:r>
    </w:p>
    <w:p w:rsidR="006E5879" w:rsidRDefault="006E5879" w:rsidP="006E5879">
      <w:pPr>
        <w:pStyle w:val="Odstavecseseznamem"/>
        <w:spacing w:after="120" w:line="240" w:lineRule="auto"/>
        <w:ind w:left="426"/>
        <w:contextualSpacing w:val="0"/>
        <w:jc w:val="both"/>
        <w:rPr>
          <w:rFonts w:ascii="Times New Roman" w:hAnsi="Times New Roman" w:cs="Times New Roman"/>
        </w:rPr>
      </w:pPr>
      <w:r>
        <w:rPr>
          <w:rFonts w:ascii="Times New Roman" w:hAnsi="Times New Roman" w:cs="Times New Roman"/>
        </w:rPr>
        <w:t>Má-li být použita varianta odpově</w:t>
      </w:r>
      <w:r w:rsidR="00A327A3">
        <w:rPr>
          <w:rFonts w:ascii="Times New Roman" w:hAnsi="Times New Roman" w:cs="Times New Roman"/>
        </w:rPr>
        <w:t>dí na klíčové otázky NE/ANO,</w:t>
      </w:r>
      <w:r w:rsidRPr="006E5879">
        <w:rPr>
          <w:rFonts w:ascii="Times New Roman" w:hAnsi="Times New Roman" w:cs="Times New Roman"/>
        </w:rPr>
        <w:t xml:space="preserve"> je třeba </w:t>
      </w:r>
      <w:r w:rsidR="00CD5526">
        <w:rPr>
          <w:rFonts w:ascii="Times New Roman" w:hAnsi="Times New Roman" w:cs="Times New Roman"/>
        </w:rPr>
        <w:t>provést právní a</w:t>
      </w:r>
      <w:r w:rsidR="008C4341">
        <w:rPr>
          <w:rFonts w:ascii="Times New Roman" w:hAnsi="Times New Roman" w:cs="Times New Roman"/>
        </w:rPr>
        <w:t> </w:t>
      </w:r>
      <w:r w:rsidR="00CD5526">
        <w:rPr>
          <w:rFonts w:ascii="Times New Roman" w:hAnsi="Times New Roman" w:cs="Times New Roman"/>
        </w:rPr>
        <w:t xml:space="preserve">ekonomickou analýzu zaměřenou zejména </w:t>
      </w:r>
      <w:r w:rsidRPr="006E5879">
        <w:rPr>
          <w:rFonts w:ascii="Times New Roman" w:hAnsi="Times New Roman" w:cs="Times New Roman"/>
        </w:rPr>
        <w:t>na pět základních otázek, kterými jsou 1) právní posouzení prodeje Voucherů, 2) odpovědn</w:t>
      </w:r>
      <w:r w:rsidR="00A327A3">
        <w:rPr>
          <w:rFonts w:ascii="Times New Roman" w:hAnsi="Times New Roman" w:cs="Times New Roman"/>
        </w:rPr>
        <w:t xml:space="preserve">ost za výnosy, 3) způsob </w:t>
      </w:r>
      <w:r w:rsidRPr="006E5879">
        <w:rPr>
          <w:rFonts w:ascii="Times New Roman" w:hAnsi="Times New Roman" w:cs="Times New Roman"/>
        </w:rPr>
        <w:t>uznávání</w:t>
      </w:r>
      <w:r w:rsidR="00A327A3">
        <w:rPr>
          <w:rFonts w:ascii="Times New Roman" w:hAnsi="Times New Roman" w:cs="Times New Roman"/>
        </w:rPr>
        <w:t xml:space="preserve"> Voucherů</w:t>
      </w:r>
      <w:r w:rsidRPr="006E5879">
        <w:rPr>
          <w:rFonts w:ascii="Times New Roman" w:hAnsi="Times New Roman" w:cs="Times New Roman"/>
        </w:rPr>
        <w:t xml:space="preserve">, 4) způsob clearingu a 5) </w:t>
      </w:r>
      <w:r w:rsidR="00A327A3">
        <w:rPr>
          <w:rFonts w:ascii="Times New Roman" w:hAnsi="Times New Roman" w:cs="Times New Roman"/>
        </w:rPr>
        <w:t>z</w:t>
      </w:r>
      <w:r w:rsidRPr="006E5879">
        <w:rPr>
          <w:rFonts w:ascii="Times New Roman" w:hAnsi="Times New Roman" w:cs="Times New Roman"/>
        </w:rPr>
        <w:t>působ stanovení tarifu.</w:t>
      </w:r>
      <w:r w:rsidR="00CD5526">
        <w:rPr>
          <w:rFonts w:ascii="Times New Roman" w:hAnsi="Times New Roman" w:cs="Times New Roman"/>
        </w:rPr>
        <w:t xml:space="preserve"> Ukáže-li analýza nemožnost řešení </w:t>
      </w:r>
      <w:r w:rsidR="00A327A3">
        <w:rPr>
          <w:rFonts w:ascii="Times New Roman" w:hAnsi="Times New Roman" w:cs="Times New Roman"/>
        </w:rPr>
        <w:t>č</w:t>
      </w:r>
      <w:r w:rsidR="00CD5526">
        <w:rPr>
          <w:rFonts w:ascii="Times New Roman" w:hAnsi="Times New Roman" w:cs="Times New Roman"/>
        </w:rPr>
        <w:t>i výrazná rizika</w:t>
      </w:r>
      <w:r w:rsidR="00A327A3">
        <w:rPr>
          <w:rFonts w:ascii="Times New Roman" w:hAnsi="Times New Roman" w:cs="Times New Roman"/>
        </w:rPr>
        <w:t xml:space="preserve"> tohoto způsobu řešení a zároveň se ukáže jiná schůdnější cesta</w:t>
      </w:r>
      <w:r w:rsidR="00CD5526">
        <w:rPr>
          <w:rFonts w:ascii="Times New Roman" w:hAnsi="Times New Roman" w:cs="Times New Roman"/>
        </w:rPr>
        <w:t xml:space="preserve">, </w:t>
      </w:r>
      <w:r>
        <w:rPr>
          <w:rFonts w:ascii="Times New Roman" w:hAnsi="Times New Roman" w:cs="Times New Roman"/>
        </w:rPr>
        <w:t xml:space="preserve">je třeba </w:t>
      </w:r>
      <w:r w:rsidR="00BA4EFE">
        <w:rPr>
          <w:rFonts w:ascii="Times New Roman" w:hAnsi="Times New Roman" w:cs="Times New Roman"/>
        </w:rPr>
        <w:t xml:space="preserve">v rámci kroku 1 </w:t>
      </w:r>
      <w:r>
        <w:rPr>
          <w:rFonts w:ascii="Times New Roman" w:hAnsi="Times New Roman" w:cs="Times New Roman"/>
        </w:rPr>
        <w:t>prověřit další možnosti řešení dané problematiky</w:t>
      </w:r>
      <w:r w:rsidR="00BA4EFE">
        <w:rPr>
          <w:rFonts w:ascii="Times New Roman" w:hAnsi="Times New Roman" w:cs="Times New Roman"/>
        </w:rPr>
        <w:t xml:space="preserve"> a případně tomu uzpůsobit dalš</w:t>
      </w:r>
      <w:r w:rsidR="00A327A3">
        <w:rPr>
          <w:rFonts w:ascii="Times New Roman" w:hAnsi="Times New Roman" w:cs="Times New Roman"/>
        </w:rPr>
        <w:t>í prů</w:t>
      </w:r>
      <w:r w:rsidR="00BA4EFE">
        <w:rPr>
          <w:rFonts w:ascii="Times New Roman" w:hAnsi="Times New Roman" w:cs="Times New Roman"/>
        </w:rPr>
        <w:t>běh projektu</w:t>
      </w:r>
      <w:r>
        <w:rPr>
          <w:rFonts w:ascii="Times New Roman" w:hAnsi="Times New Roman" w:cs="Times New Roman"/>
        </w:rPr>
        <w:t>.</w:t>
      </w:r>
    </w:p>
    <w:p w:rsidR="00745448" w:rsidRPr="00745448" w:rsidRDefault="006E5879" w:rsidP="006E5879">
      <w:pPr>
        <w:pStyle w:val="Odstavecseseznamem"/>
        <w:spacing w:after="120" w:line="240" w:lineRule="auto"/>
        <w:ind w:left="426"/>
        <w:contextualSpacing w:val="0"/>
        <w:jc w:val="both"/>
        <w:rPr>
          <w:rFonts w:ascii="Times New Roman" w:hAnsi="Times New Roman" w:cs="Times New Roman"/>
          <w:b/>
          <w:i/>
          <w:color w:val="002060"/>
        </w:rPr>
      </w:pPr>
      <w:r w:rsidRPr="00D15C85">
        <w:rPr>
          <w:rFonts w:ascii="Times New Roman" w:hAnsi="Times New Roman" w:cs="Times New Roman"/>
          <w:b/>
          <w:i/>
          <w:color w:val="002060"/>
        </w:rPr>
        <w:t>V</w:t>
      </w:r>
      <w:r>
        <w:rPr>
          <w:rFonts w:ascii="Times New Roman" w:hAnsi="Times New Roman" w:cs="Times New Roman"/>
          <w:b/>
          <w:i/>
          <w:color w:val="002060"/>
        </w:rPr>
        <w:t>ýsledek kroku 1</w:t>
      </w:r>
      <w:r w:rsidRPr="00D15C85">
        <w:rPr>
          <w:rFonts w:ascii="Times New Roman" w:hAnsi="Times New Roman" w:cs="Times New Roman"/>
          <w:b/>
          <w:i/>
          <w:color w:val="002060"/>
        </w:rPr>
        <w:t>:</w:t>
      </w:r>
      <w:r>
        <w:rPr>
          <w:rFonts w:ascii="Times New Roman" w:hAnsi="Times New Roman" w:cs="Times New Roman"/>
          <w:b/>
          <w:i/>
          <w:color w:val="002060"/>
        </w:rPr>
        <w:t xml:space="preserve"> Bude zřejmé, zda varianta D je realizovatelná, nebo je třeba zvolit </w:t>
      </w:r>
      <w:r w:rsidR="00A327A3">
        <w:rPr>
          <w:rFonts w:ascii="Times New Roman" w:hAnsi="Times New Roman" w:cs="Times New Roman"/>
          <w:b/>
          <w:i/>
          <w:color w:val="002060"/>
        </w:rPr>
        <w:t xml:space="preserve">odlišný </w:t>
      </w:r>
      <w:r>
        <w:rPr>
          <w:rFonts w:ascii="Times New Roman" w:hAnsi="Times New Roman" w:cs="Times New Roman"/>
          <w:b/>
          <w:i/>
          <w:color w:val="002060"/>
        </w:rPr>
        <w:t>přístup k dané problematice.</w:t>
      </w:r>
      <w:r w:rsidR="00745448">
        <w:rPr>
          <w:rFonts w:ascii="Times New Roman" w:hAnsi="Times New Roman" w:cs="Times New Roman"/>
          <w:b/>
          <w:i/>
          <w:color w:val="002060"/>
        </w:rPr>
        <w:t xml:space="preserve"> Časový předpoklad: zakázka do konce roku 2016.</w:t>
      </w:r>
    </w:p>
    <w:p w:rsidR="00CD5526" w:rsidRPr="00CD5526" w:rsidRDefault="00CD5526" w:rsidP="006E5879">
      <w:pPr>
        <w:pStyle w:val="Odstavecseseznamem"/>
        <w:numPr>
          <w:ilvl w:val="0"/>
          <w:numId w:val="7"/>
        </w:numPr>
        <w:spacing w:after="120" w:line="240" w:lineRule="auto"/>
        <w:ind w:left="426" w:hanging="426"/>
        <w:contextualSpacing w:val="0"/>
        <w:jc w:val="both"/>
        <w:rPr>
          <w:rFonts w:ascii="Times New Roman" w:hAnsi="Times New Roman" w:cs="Times New Roman"/>
        </w:rPr>
      </w:pPr>
      <w:r w:rsidRPr="00CD5526">
        <w:rPr>
          <w:rFonts w:ascii="Times New Roman" w:hAnsi="Times New Roman" w:cs="Times New Roman"/>
          <w:b/>
          <w:color w:val="002060"/>
        </w:rPr>
        <w:t>Zřízení projektového manažera</w:t>
      </w:r>
    </w:p>
    <w:p w:rsidR="00CD5526" w:rsidRDefault="00CD5526" w:rsidP="00CD5526">
      <w:pPr>
        <w:pStyle w:val="Odstavecseseznamem"/>
        <w:spacing w:after="120" w:line="240" w:lineRule="auto"/>
        <w:ind w:left="426"/>
        <w:contextualSpacing w:val="0"/>
        <w:jc w:val="both"/>
        <w:rPr>
          <w:rFonts w:ascii="Times New Roman" w:hAnsi="Times New Roman" w:cs="Times New Roman"/>
        </w:rPr>
      </w:pPr>
      <w:r>
        <w:rPr>
          <w:rFonts w:ascii="Times New Roman" w:hAnsi="Times New Roman" w:cs="Times New Roman"/>
        </w:rPr>
        <w:t xml:space="preserve">Na základě výsledku bodu 1 bude zřízen projektový manažer, který bude pověřen dalšími kroky. </w:t>
      </w:r>
      <w:r w:rsidR="00A327A3">
        <w:rPr>
          <w:rFonts w:ascii="Times New Roman" w:hAnsi="Times New Roman" w:cs="Times New Roman"/>
        </w:rPr>
        <w:t>(</w:t>
      </w:r>
      <w:r>
        <w:rPr>
          <w:rFonts w:ascii="Times New Roman" w:hAnsi="Times New Roman" w:cs="Times New Roman"/>
        </w:rPr>
        <w:t xml:space="preserve">Pro tuto činnost je možné využít například státní podnik CENDIS či jinou </w:t>
      </w:r>
      <w:r w:rsidR="00A327A3">
        <w:rPr>
          <w:rFonts w:ascii="Times New Roman" w:hAnsi="Times New Roman" w:cs="Times New Roman"/>
        </w:rPr>
        <w:t xml:space="preserve">obdobnou </w:t>
      </w:r>
      <w:r>
        <w:rPr>
          <w:rFonts w:ascii="Times New Roman" w:hAnsi="Times New Roman" w:cs="Times New Roman"/>
        </w:rPr>
        <w:t>entitu.</w:t>
      </w:r>
      <w:r w:rsidR="00A327A3">
        <w:rPr>
          <w:rFonts w:ascii="Times New Roman" w:hAnsi="Times New Roman" w:cs="Times New Roman"/>
        </w:rPr>
        <w:t>)</w:t>
      </w:r>
    </w:p>
    <w:p w:rsidR="00CD5526" w:rsidRPr="00CD5526" w:rsidRDefault="00CD5526" w:rsidP="00CD5526">
      <w:pPr>
        <w:pStyle w:val="Odstavecseseznamem"/>
        <w:spacing w:after="120" w:line="240" w:lineRule="auto"/>
        <w:ind w:left="426"/>
        <w:contextualSpacing w:val="0"/>
        <w:jc w:val="both"/>
        <w:rPr>
          <w:rFonts w:ascii="Times New Roman" w:hAnsi="Times New Roman" w:cs="Times New Roman"/>
        </w:rPr>
      </w:pPr>
      <w:r w:rsidRPr="00D15C85">
        <w:rPr>
          <w:rFonts w:ascii="Times New Roman" w:hAnsi="Times New Roman" w:cs="Times New Roman"/>
          <w:b/>
          <w:i/>
          <w:color w:val="002060"/>
        </w:rPr>
        <w:t>V</w:t>
      </w:r>
      <w:r>
        <w:rPr>
          <w:rFonts w:ascii="Times New Roman" w:hAnsi="Times New Roman" w:cs="Times New Roman"/>
          <w:b/>
          <w:i/>
          <w:color w:val="002060"/>
        </w:rPr>
        <w:t>ýsledek kroku 2</w:t>
      </w:r>
      <w:r w:rsidRPr="00D15C85">
        <w:rPr>
          <w:rFonts w:ascii="Times New Roman" w:hAnsi="Times New Roman" w:cs="Times New Roman"/>
          <w:b/>
          <w:i/>
          <w:color w:val="002060"/>
        </w:rPr>
        <w:t>:</w:t>
      </w:r>
      <w:r>
        <w:rPr>
          <w:rFonts w:ascii="Times New Roman" w:hAnsi="Times New Roman" w:cs="Times New Roman"/>
          <w:b/>
          <w:i/>
          <w:color w:val="002060"/>
        </w:rPr>
        <w:t xml:space="preserve"> Pro projekt </w:t>
      </w:r>
      <w:r w:rsidR="00745448">
        <w:rPr>
          <w:rFonts w:ascii="Times New Roman" w:hAnsi="Times New Roman" w:cs="Times New Roman"/>
          <w:b/>
          <w:i/>
          <w:color w:val="002060"/>
        </w:rPr>
        <w:t>bude vybrán</w:t>
      </w:r>
      <w:r>
        <w:rPr>
          <w:rFonts w:ascii="Times New Roman" w:hAnsi="Times New Roman" w:cs="Times New Roman"/>
          <w:b/>
          <w:i/>
          <w:color w:val="002060"/>
        </w:rPr>
        <w:t xml:space="preserve"> manažer.</w:t>
      </w:r>
      <w:r w:rsidR="00745448" w:rsidRPr="00745448">
        <w:rPr>
          <w:rFonts w:ascii="Times New Roman" w:hAnsi="Times New Roman" w:cs="Times New Roman"/>
          <w:b/>
          <w:i/>
          <w:color w:val="002060"/>
        </w:rPr>
        <w:t xml:space="preserve"> </w:t>
      </w:r>
      <w:r w:rsidR="00A327A3">
        <w:rPr>
          <w:rFonts w:ascii="Times New Roman" w:hAnsi="Times New Roman" w:cs="Times New Roman"/>
          <w:b/>
          <w:i/>
          <w:color w:val="002060"/>
        </w:rPr>
        <w:t>Časový předpoklad</w:t>
      </w:r>
      <w:r w:rsidR="00654942">
        <w:rPr>
          <w:rFonts w:ascii="Times New Roman" w:hAnsi="Times New Roman" w:cs="Times New Roman"/>
          <w:b/>
          <w:i/>
          <w:color w:val="002060"/>
        </w:rPr>
        <w:t>: 1. polo</w:t>
      </w:r>
      <w:r w:rsidR="00745448">
        <w:rPr>
          <w:rFonts w:ascii="Times New Roman" w:hAnsi="Times New Roman" w:cs="Times New Roman"/>
          <w:b/>
          <w:i/>
          <w:color w:val="002060"/>
        </w:rPr>
        <w:t>letí 2017.</w:t>
      </w:r>
    </w:p>
    <w:p w:rsidR="00B031F9" w:rsidRPr="00D15C85" w:rsidRDefault="002D7EB7" w:rsidP="006E5879">
      <w:pPr>
        <w:pStyle w:val="Odstavecseseznamem"/>
        <w:numPr>
          <w:ilvl w:val="0"/>
          <w:numId w:val="7"/>
        </w:numPr>
        <w:spacing w:after="120" w:line="240" w:lineRule="auto"/>
        <w:ind w:left="426" w:hanging="426"/>
        <w:contextualSpacing w:val="0"/>
        <w:jc w:val="both"/>
        <w:rPr>
          <w:rFonts w:ascii="Times New Roman" w:hAnsi="Times New Roman" w:cs="Times New Roman"/>
        </w:rPr>
      </w:pPr>
      <w:r w:rsidRPr="00D15C85">
        <w:rPr>
          <w:rFonts w:ascii="Times New Roman" w:hAnsi="Times New Roman" w:cs="Times New Roman"/>
          <w:b/>
          <w:color w:val="002060"/>
        </w:rPr>
        <w:t>Vytvoření jednotné datové struktury jízdního dokladu</w:t>
      </w:r>
    </w:p>
    <w:p w:rsidR="002D7EB7" w:rsidRPr="00D15C85" w:rsidRDefault="00D62FC5" w:rsidP="00D15C85">
      <w:pPr>
        <w:pStyle w:val="Odstavecseseznamem"/>
        <w:spacing w:after="120" w:line="240" w:lineRule="auto"/>
        <w:ind w:left="426"/>
        <w:contextualSpacing w:val="0"/>
        <w:jc w:val="both"/>
        <w:rPr>
          <w:rFonts w:ascii="Times New Roman" w:hAnsi="Times New Roman" w:cs="Times New Roman"/>
        </w:rPr>
      </w:pPr>
      <w:r>
        <w:rPr>
          <w:rFonts w:ascii="Times New Roman" w:hAnsi="Times New Roman" w:cs="Times New Roman"/>
        </w:rPr>
        <w:t>V kontextu úkolů vyplývajících z Bílé knihy – Koncepce veřejné dopravy i dopravní politiky České republiky j</w:t>
      </w:r>
      <w:r w:rsidR="005D647B" w:rsidRPr="00D15C85">
        <w:rPr>
          <w:rFonts w:ascii="Times New Roman" w:hAnsi="Times New Roman" w:cs="Times New Roman"/>
        </w:rPr>
        <w:t xml:space="preserve">e třeba vybudovat činností státní správy </w:t>
      </w:r>
      <w:r w:rsidR="002D7EB7" w:rsidRPr="00D15C85">
        <w:rPr>
          <w:rFonts w:ascii="Times New Roman" w:hAnsi="Times New Roman" w:cs="Times New Roman"/>
          <w:i/>
        </w:rPr>
        <w:t>„</w:t>
      </w:r>
      <w:r w:rsidR="005D647B" w:rsidRPr="00D15C85">
        <w:rPr>
          <w:rFonts w:ascii="Times New Roman" w:hAnsi="Times New Roman" w:cs="Times New Roman"/>
          <w:i/>
        </w:rPr>
        <w:t>rozhraní</w:t>
      </w:r>
      <w:r w:rsidR="002D7EB7" w:rsidRPr="00D15C85">
        <w:rPr>
          <w:rFonts w:ascii="Times New Roman" w:hAnsi="Times New Roman" w:cs="Times New Roman"/>
          <w:i/>
        </w:rPr>
        <w:t>“</w:t>
      </w:r>
      <w:r w:rsidR="005D647B" w:rsidRPr="00D15C85">
        <w:rPr>
          <w:rFonts w:ascii="Times New Roman" w:hAnsi="Times New Roman" w:cs="Times New Roman"/>
        </w:rPr>
        <w:t xml:space="preserve">, které bude použitelné pro všechny jízdní doklady v České republice. </w:t>
      </w:r>
      <w:r w:rsidR="002D7EB7" w:rsidRPr="00D15C85">
        <w:rPr>
          <w:rFonts w:ascii="Times New Roman" w:hAnsi="Times New Roman" w:cs="Times New Roman"/>
        </w:rPr>
        <w:t xml:space="preserve">Každému </w:t>
      </w:r>
      <w:r w:rsidR="00A41A09">
        <w:rPr>
          <w:rFonts w:ascii="Times New Roman" w:hAnsi="Times New Roman" w:cs="Times New Roman"/>
        </w:rPr>
        <w:t>jízdnímu dokladu by měla být při</w:t>
      </w:r>
      <w:r w:rsidR="002D7EB7" w:rsidRPr="00D15C85">
        <w:rPr>
          <w:rFonts w:ascii="Times New Roman" w:hAnsi="Times New Roman" w:cs="Times New Roman"/>
        </w:rPr>
        <w:t xml:space="preserve">řazena </w:t>
      </w:r>
      <w:r w:rsidR="00AA08F1" w:rsidRPr="00D15C85">
        <w:rPr>
          <w:rFonts w:ascii="Times New Roman" w:hAnsi="Times New Roman" w:cs="Times New Roman"/>
        </w:rPr>
        <w:t xml:space="preserve">jeho </w:t>
      </w:r>
      <w:r w:rsidR="002D7EB7" w:rsidRPr="00D15C85">
        <w:rPr>
          <w:rFonts w:ascii="Times New Roman" w:hAnsi="Times New Roman" w:cs="Times New Roman"/>
        </w:rPr>
        <w:t xml:space="preserve">datová podoba, </w:t>
      </w:r>
      <w:r w:rsidR="00AA08F1" w:rsidRPr="00D15C85">
        <w:rPr>
          <w:rFonts w:ascii="Times New Roman" w:hAnsi="Times New Roman" w:cs="Times New Roman"/>
        </w:rPr>
        <w:t>která technologicky umožní vydání i</w:t>
      </w:r>
      <w:r w:rsidR="002D7EB7" w:rsidRPr="00D15C85">
        <w:rPr>
          <w:rFonts w:ascii="Times New Roman" w:hAnsi="Times New Roman" w:cs="Times New Roman"/>
        </w:rPr>
        <w:t xml:space="preserve"> přečtení jakýmkoliv dopravcem v České republice. Této dat</w:t>
      </w:r>
      <w:r w:rsidR="00A3577A">
        <w:rPr>
          <w:rFonts w:ascii="Times New Roman" w:hAnsi="Times New Roman" w:cs="Times New Roman"/>
        </w:rPr>
        <w:t>ové podobě by měla být přiřaditelná</w:t>
      </w:r>
      <w:r w:rsidR="002D7EB7" w:rsidRPr="00D15C85">
        <w:rPr>
          <w:rFonts w:ascii="Times New Roman" w:hAnsi="Times New Roman" w:cs="Times New Roman"/>
        </w:rPr>
        <w:t xml:space="preserve"> papírová podoba</w:t>
      </w:r>
      <w:r w:rsidR="00A83F05" w:rsidRPr="00D15C85">
        <w:rPr>
          <w:rFonts w:ascii="Times New Roman" w:hAnsi="Times New Roman" w:cs="Times New Roman"/>
        </w:rPr>
        <w:t xml:space="preserve"> i elektronická podoba</w:t>
      </w:r>
      <w:r w:rsidR="00A3577A">
        <w:rPr>
          <w:rFonts w:ascii="Times New Roman" w:hAnsi="Times New Roman" w:cs="Times New Roman"/>
        </w:rPr>
        <w:t>, využitelná pro nahrání na elektronický nosič jízdního dokladu</w:t>
      </w:r>
      <w:r w:rsidR="002D7EB7" w:rsidRPr="00D15C85">
        <w:rPr>
          <w:rFonts w:ascii="Times New Roman" w:hAnsi="Times New Roman" w:cs="Times New Roman"/>
        </w:rPr>
        <w:t>. Bylo by účelné, pokud by toto rozhraní bylo kompatibilní se systémem používaným velkými železničními podniky v okolních státech (například ÖBB, DB). Tuto veřejnou zakázku by měla iniciovat státní správa</w:t>
      </w:r>
      <w:r>
        <w:rPr>
          <w:rFonts w:ascii="Times New Roman" w:hAnsi="Times New Roman" w:cs="Times New Roman"/>
        </w:rPr>
        <w:t>, popřípadě jiná entita s veřejným vlastnictvím</w:t>
      </w:r>
      <w:r w:rsidR="002D7EB7" w:rsidRPr="00D15C85">
        <w:rPr>
          <w:rFonts w:ascii="Times New Roman" w:hAnsi="Times New Roman" w:cs="Times New Roman"/>
        </w:rPr>
        <w:t>.</w:t>
      </w:r>
    </w:p>
    <w:p w:rsidR="006E5879" w:rsidRPr="006E5879" w:rsidRDefault="002D7EB7" w:rsidP="006E5879">
      <w:pPr>
        <w:pStyle w:val="Odstavecseseznamem"/>
        <w:spacing w:after="120" w:line="240" w:lineRule="auto"/>
        <w:ind w:left="426"/>
        <w:contextualSpacing w:val="0"/>
        <w:jc w:val="both"/>
        <w:rPr>
          <w:rFonts w:ascii="Times New Roman" w:hAnsi="Times New Roman" w:cs="Times New Roman"/>
          <w:b/>
          <w:i/>
          <w:color w:val="002060"/>
        </w:rPr>
      </w:pPr>
      <w:r w:rsidRPr="00D15C85">
        <w:rPr>
          <w:rFonts w:ascii="Times New Roman" w:hAnsi="Times New Roman" w:cs="Times New Roman"/>
          <w:b/>
          <w:i/>
          <w:color w:val="002060"/>
        </w:rPr>
        <w:t>V</w:t>
      </w:r>
      <w:r w:rsidR="00D62FC5">
        <w:rPr>
          <w:rFonts w:ascii="Times New Roman" w:hAnsi="Times New Roman" w:cs="Times New Roman"/>
          <w:b/>
          <w:i/>
          <w:color w:val="002060"/>
        </w:rPr>
        <w:t>ýsledek kroku 3</w:t>
      </w:r>
      <w:r w:rsidRPr="00D15C85">
        <w:rPr>
          <w:rFonts w:ascii="Times New Roman" w:hAnsi="Times New Roman" w:cs="Times New Roman"/>
          <w:b/>
          <w:i/>
          <w:color w:val="002060"/>
        </w:rPr>
        <w:t xml:space="preserve">: Pro dopravce je technologicky možné, aby jízdní doklad </w:t>
      </w:r>
      <w:r w:rsidR="00A83F05" w:rsidRPr="00D15C85">
        <w:rPr>
          <w:rFonts w:ascii="Times New Roman" w:hAnsi="Times New Roman" w:cs="Times New Roman"/>
          <w:b/>
          <w:i/>
          <w:color w:val="002060"/>
        </w:rPr>
        <w:t>jiného dopravce přečetli, akceptovali a popřípadě jej i vydali. Zda tak</w:t>
      </w:r>
      <w:r w:rsidR="00863D29" w:rsidRPr="00D15C85">
        <w:rPr>
          <w:rFonts w:ascii="Times New Roman" w:hAnsi="Times New Roman" w:cs="Times New Roman"/>
          <w:b/>
          <w:i/>
          <w:color w:val="002060"/>
        </w:rPr>
        <w:t xml:space="preserve"> budou činit, tento bod neřeší.</w:t>
      </w:r>
    </w:p>
    <w:p w:rsidR="00B031F9" w:rsidRPr="00D15C85" w:rsidRDefault="0008397A" w:rsidP="00D15C85">
      <w:pPr>
        <w:pStyle w:val="Odstavecseseznamem"/>
        <w:numPr>
          <w:ilvl w:val="0"/>
          <w:numId w:val="7"/>
        </w:numPr>
        <w:spacing w:after="120" w:line="240" w:lineRule="auto"/>
        <w:ind w:left="426" w:hanging="426"/>
        <w:contextualSpacing w:val="0"/>
        <w:jc w:val="both"/>
        <w:rPr>
          <w:rFonts w:ascii="Times New Roman" w:hAnsi="Times New Roman" w:cs="Times New Roman"/>
        </w:rPr>
      </w:pPr>
      <w:r>
        <w:rPr>
          <w:rFonts w:ascii="Times New Roman" w:hAnsi="Times New Roman" w:cs="Times New Roman"/>
          <w:b/>
          <w:color w:val="002060"/>
        </w:rPr>
        <w:t>Vytvoření</w:t>
      </w:r>
      <w:r w:rsidR="005C31A5" w:rsidRPr="00D15C85">
        <w:rPr>
          <w:rFonts w:ascii="Times New Roman" w:hAnsi="Times New Roman" w:cs="Times New Roman"/>
          <w:b/>
          <w:color w:val="002060"/>
        </w:rPr>
        <w:t xml:space="preserve"> cent</w:t>
      </w:r>
      <w:r w:rsidR="00BA4EFE">
        <w:rPr>
          <w:rFonts w:ascii="Times New Roman" w:hAnsi="Times New Roman" w:cs="Times New Roman"/>
          <w:b/>
          <w:color w:val="002060"/>
        </w:rPr>
        <w:t>rální</w:t>
      </w:r>
      <w:r>
        <w:rPr>
          <w:rFonts w:ascii="Times New Roman" w:hAnsi="Times New Roman" w:cs="Times New Roman"/>
          <w:b/>
          <w:color w:val="002060"/>
        </w:rPr>
        <w:t>ho prvku</w:t>
      </w:r>
      <w:r w:rsidR="00D62FC5">
        <w:rPr>
          <w:rFonts w:ascii="Times New Roman" w:hAnsi="Times New Roman" w:cs="Times New Roman"/>
          <w:b/>
          <w:color w:val="002060"/>
        </w:rPr>
        <w:t xml:space="preserve"> pro clearing</w:t>
      </w:r>
    </w:p>
    <w:p w:rsidR="00EA6305" w:rsidRPr="00D15C85" w:rsidRDefault="00D62FC5" w:rsidP="00D15C85">
      <w:pPr>
        <w:pStyle w:val="Odstavecseseznamem"/>
        <w:spacing w:after="120" w:line="240" w:lineRule="auto"/>
        <w:ind w:left="426"/>
        <w:contextualSpacing w:val="0"/>
        <w:jc w:val="both"/>
        <w:rPr>
          <w:rFonts w:ascii="Times New Roman" w:hAnsi="Times New Roman" w:cs="Times New Roman"/>
        </w:rPr>
      </w:pPr>
      <w:r>
        <w:rPr>
          <w:rFonts w:ascii="Times New Roman" w:hAnsi="Times New Roman" w:cs="Times New Roman"/>
        </w:rPr>
        <w:t>S myšlenkou zapojení více dopravců do systému</w:t>
      </w:r>
      <w:r w:rsidR="002D7EB7" w:rsidRPr="00D15C85">
        <w:rPr>
          <w:rFonts w:ascii="Times New Roman" w:hAnsi="Times New Roman" w:cs="Times New Roman"/>
        </w:rPr>
        <w:t xml:space="preserve"> je spojena myšlenka jednoho místa, na kterém bude možné</w:t>
      </w:r>
      <w:r w:rsidR="005C31A5" w:rsidRPr="00D15C85">
        <w:rPr>
          <w:rFonts w:ascii="Times New Roman" w:hAnsi="Times New Roman" w:cs="Times New Roman"/>
        </w:rPr>
        <w:t xml:space="preserve"> provést finanční zúčtování</w:t>
      </w:r>
      <w:r w:rsidR="002D7EB7" w:rsidRPr="00D15C85">
        <w:rPr>
          <w:rFonts w:ascii="Times New Roman" w:hAnsi="Times New Roman" w:cs="Times New Roman"/>
        </w:rPr>
        <w:t xml:space="preserve">. </w:t>
      </w:r>
      <w:r w:rsidR="005C31A5" w:rsidRPr="00D15C85">
        <w:rPr>
          <w:rFonts w:ascii="Times New Roman" w:hAnsi="Times New Roman" w:cs="Times New Roman"/>
        </w:rPr>
        <w:t>Je důležité, aby vlastnická práva k celému systému získal stát.</w:t>
      </w:r>
      <w:r w:rsidR="00F17372">
        <w:rPr>
          <w:rFonts w:ascii="Times New Roman" w:hAnsi="Times New Roman" w:cs="Times New Roman"/>
        </w:rPr>
        <w:t xml:space="preserve"> </w:t>
      </w:r>
      <w:r w:rsidR="00EA6305">
        <w:rPr>
          <w:rFonts w:ascii="Times New Roman" w:hAnsi="Times New Roman" w:cs="Times New Roman"/>
        </w:rPr>
        <w:t>V této souvislosti je potřebné ř</w:t>
      </w:r>
      <w:r w:rsidR="008C4341">
        <w:rPr>
          <w:rFonts w:ascii="Times New Roman" w:hAnsi="Times New Roman" w:cs="Times New Roman"/>
        </w:rPr>
        <w:t>ešení problematiky validace V</w:t>
      </w:r>
      <w:r w:rsidR="00EA6305" w:rsidRPr="00D15C85">
        <w:rPr>
          <w:rFonts w:ascii="Times New Roman" w:hAnsi="Times New Roman" w:cs="Times New Roman"/>
        </w:rPr>
        <w:t>oucherů (jak právní, tak i</w:t>
      </w:r>
      <w:r w:rsidR="008C4341">
        <w:rPr>
          <w:rFonts w:ascii="Times New Roman" w:hAnsi="Times New Roman" w:cs="Times New Roman"/>
        </w:rPr>
        <w:t> </w:t>
      </w:r>
      <w:r w:rsidR="00EA6305" w:rsidRPr="00D15C85">
        <w:rPr>
          <w:rFonts w:ascii="Times New Roman" w:hAnsi="Times New Roman" w:cs="Times New Roman"/>
        </w:rPr>
        <w:t>telematická úloha).</w:t>
      </w:r>
      <w:r w:rsidR="00EA6305">
        <w:rPr>
          <w:rFonts w:ascii="Times New Roman" w:hAnsi="Times New Roman" w:cs="Times New Roman"/>
        </w:rPr>
        <w:t xml:space="preserve"> Cílem je systém, který umožní existenci Voucherů, umožňujících jízdu s různými dopravci.</w:t>
      </w:r>
    </w:p>
    <w:p w:rsidR="00E93F54" w:rsidRPr="00D15C85" w:rsidRDefault="006E5879" w:rsidP="00D15C85">
      <w:pPr>
        <w:pStyle w:val="Odstavecseseznamem"/>
        <w:spacing w:after="120" w:line="240" w:lineRule="auto"/>
        <w:ind w:left="426"/>
        <w:contextualSpacing w:val="0"/>
        <w:jc w:val="both"/>
        <w:rPr>
          <w:rFonts w:ascii="Times New Roman" w:hAnsi="Times New Roman" w:cs="Times New Roman"/>
          <w:b/>
          <w:i/>
          <w:color w:val="002060"/>
        </w:rPr>
      </w:pPr>
      <w:r>
        <w:rPr>
          <w:rFonts w:ascii="Times New Roman" w:hAnsi="Times New Roman" w:cs="Times New Roman"/>
          <w:b/>
          <w:i/>
          <w:color w:val="002060"/>
        </w:rPr>
        <w:t>Výsledek kroku 3</w:t>
      </w:r>
      <w:r w:rsidR="00E93F54" w:rsidRPr="00D15C85">
        <w:rPr>
          <w:rFonts w:ascii="Times New Roman" w:hAnsi="Times New Roman" w:cs="Times New Roman"/>
          <w:b/>
          <w:i/>
          <w:color w:val="002060"/>
        </w:rPr>
        <w:t>: Existuje centrální prvek, který umožňuje zúčtování jízdních dokladů, pokud se na něm dopravci dohodnou. Jejich dohodu tento bod neřeší.</w:t>
      </w:r>
    </w:p>
    <w:p w:rsidR="00B031F9" w:rsidRPr="00D15C85" w:rsidRDefault="00D62FC5" w:rsidP="00D15C85">
      <w:pPr>
        <w:pStyle w:val="Odstavecseseznamem"/>
        <w:numPr>
          <w:ilvl w:val="0"/>
          <w:numId w:val="7"/>
        </w:numPr>
        <w:spacing w:after="120" w:line="240" w:lineRule="auto"/>
        <w:ind w:left="426" w:hanging="426"/>
        <w:contextualSpacing w:val="0"/>
        <w:jc w:val="both"/>
        <w:rPr>
          <w:rFonts w:ascii="Times New Roman" w:hAnsi="Times New Roman" w:cs="Times New Roman"/>
        </w:rPr>
      </w:pPr>
      <w:r>
        <w:rPr>
          <w:rFonts w:ascii="Times New Roman" w:hAnsi="Times New Roman" w:cs="Times New Roman"/>
          <w:b/>
          <w:color w:val="002060"/>
        </w:rPr>
        <w:t xml:space="preserve">Případné </w:t>
      </w:r>
      <w:r w:rsidR="0008397A">
        <w:rPr>
          <w:rFonts w:ascii="Times New Roman" w:hAnsi="Times New Roman" w:cs="Times New Roman"/>
          <w:b/>
          <w:color w:val="002060"/>
        </w:rPr>
        <w:t xml:space="preserve">vybudování </w:t>
      </w:r>
      <w:r w:rsidR="00BA4EFE">
        <w:rPr>
          <w:rFonts w:ascii="Times New Roman" w:hAnsi="Times New Roman" w:cs="Times New Roman"/>
          <w:b/>
          <w:color w:val="002060"/>
        </w:rPr>
        <w:t>jednotné</w:t>
      </w:r>
      <w:r w:rsidR="0008397A">
        <w:rPr>
          <w:rFonts w:ascii="Times New Roman" w:hAnsi="Times New Roman" w:cs="Times New Roman"/>
          <w:b/>
          <w:color w:val="002060"/>
        </w:rPr>
        <w:t>ho</w:t>
      </w:r>
      <w:r w:rsidR="00BA4EFE">
        <w:rPr>
          <w:rFonts w:ascii="Times New Roman" w:hAnsi="Times New Roman" w:cs="Times New Roman"/>
          <w:b/>
          <w:color w:val="002060"/>
        </w:rPr>
        <w:t xml:space="preserve"> přístupové</w:t>
      </w:r>
      <w:r w:rsidR="0008397A">
        <w:rPr>
          <w:rFonts w:ascii="Times New Roman" w:hAnsi="Times New Roman" w:cs="Times New Roman"/>
          <w:b/>
          <w:color w:val="002060"/>
        </w:rPr>
        <w:t>ho</w:t>
      </w:r>
      <w:r w:rsidR="005C31A5" w:rsidRPr="00D15C85">
        <w:rPr>
          <w:rFonts w:ascii="Times New Roman" w:hAnsi="Times New Roman" w:cs="Times New Roman"/>
          <w:b/>
          <w:color w:val="002060"/>
        </w:rPr>
        <w:t xml:space="preserve"> bodu pro vyhledání spojení a rezervaci jízdních dokladů, jak</w:t>
      </w:r>
      <w:r w:rsidR="005B4B04">
        <w:rPr>
          <w:rFonts w:ascii="Times New Roman" w:hAnsi="Times New Roman" w:cs="Times New Roman"/>
          <w:b/>
          <w:color w:val="002060"/>
        </w:rPr>
        <w:t>o</w:t>
      </w:r>
      <w:r w:rsidR="005C31A5" w:rsidRPr="00D15C85">
        <w:rPr>
          <w:rFonts w:ascii="Times New Roman" w:hAnsi="Times New Roman" w:cs="Times New Roman"/>
          <w:b/>
          <w:color w:val="002060"/>
        </w:rPr>
        <w:t>ž zprostředkovaně i jejich prodej</w:t>
      </w:r>
    </w:p>
    <w:p w:rsidR="00282256" w:rsidRPr="00D15C85" w:rsidRDefault="00A327A3" w:rsidP="00D15C85">
      <w:pPr>
        <w:pStyle w:val="Odstavecseseznamem"/>
        <w:spacing w:after="120" w:line="240" w:lineRule="auto"/>
        <w:ind w:left="426"/>
        <w:contextualSpacing w:val="0"/>
        <w:jc w:val="both"/>
        <w:rPr>
          <w:rFonts w:ascii="Times New Roman" w:hAnsi="Times New Roman" w:cs="Times New Roman"/>
        </w:rPr>
      </w:pPr>
      <w:r>
        <w:rPr>
          <w:rFonts w:ascii="Times New Roman" w:hAnsi="Times New Roman" w:cs="Times New Roman"/>
        </w:rPr>
        <w:t>Přestože</w:t>
      </w:r>
      <w:r w:rsidR="00282256" w:rsidRPr="00D15C85">
        <w:rPr>
          <w:rFonts w:ascii="Times New Roman" w:hAnsi="Times New Roman" w:cs="Times New Roman"/>
        </w:rPr>
        <w:t xml:space="preserve"> existují komerční produkty (jak v specificky dopravním oboru, tak obecně na trhu vstupenek), které se specializují na síťový prodej vst</w:t>
      </w:r>
      <w:r>
        <w:rPr>
          <w:rFonts w:ascii="Times New Roman" w:hAnsi="Times New Roman" w:cs="Times New Roman"/>
        </w:rPr>
        <w:t xml:space="preserve">upenek či jízdních dokladů, jízdní doklad na veřejnou dopravu je specifická (není to </w:t>
      </w:r>
      <w:r w:rsidRPr="00A327A3">
        <w:rPr>
          <w:rFonts w:ascii="Times New Roman" w:hAnsi="Times New Roman" w:cs="Times New Roman"/>
          <w:i/>
        </w:rPr>
        <w:t>„lístek do kina“</w:t>
      </w:r>
      <w:r>
        <w:rPr>
          <w:rFonts w:ascii="Times New Roman" w:hAnsi="Times New Roman" w:cs="Times New Roman"/>
        </w:rPr>
        <w:t>)</w:t>
      </w:r>
      <w:r w:rsidR="00282256" w:rsidRPr="00D15C85">
        <w:rPr>
          <w:rFonts w:ascii="Times New Roman" w:hAnsi="Times New Roman" w:cs="Times New Roman"/>
        </w:rPr>
        <w:t>. Z pohledu zpracovatelů se existence takového bodu jeví jako účelná</w:t>
      </w:r>
      <w:r w:rsidR="00D62FC5">
        <w:rPr>
          <w:rFonts w:ascii="Times New Roman" w:hAnsi="Times New Roman" w:cs="Times New Roman"/>
        </w:rPr>
        <w:t xml:space="preserve"> a mělo by být zvážena</w:t>
      </w:r>
      <w:r w:rsidR="00EA6305">
        <w:rPr>
          <w:rFonts w:ascii="Times New Roman" w:hAnsi="Times New Roman" w:cs="Times New Roman"/>
        </w:rPr>
        <w:t xml:space="preserve"> její </w:t>
      </w:r>
      <w:r w:rsidR="00D62FC5">
        <w:rPr>
          <w:rFonts w:ascii="Times New Roman" w:hAnsi="Times New Roman" w:cs="Times New Roman"/>
        </w:rPr>
        <w:t xml:space="preserve">potřebnost a </w:t>
      </w:r>
      <w:r w:rsidR="00EA6305">
        <w:rPr>
          <w:rFonts w:ascii="Times New Roman" w:hAnsi="Times New Roman" w:cs="Times New Roman"/>
        </w:rPr>
        <w:t>začlenění d</w:t>
      </w:r>
      <w:r>
        <w:rPr>
          <w:rFonts w:ascii="Times New Roman" w:hAnsi="Times New Roman" w:cs="Times New Roman"/>
        </w:rPr>
        <w:t>o centrálního prvku podle bodu 4</w:t>
      </w:r>
      <w:r w:rsidR="00282256" w:rsidRPr="00D15C85">
        <w:rPr>
          <w:rFonts w:ascii="Times New Roman" w:hAnsi="Times New Roman" w:cs="Times New Roman"/>
        </w:rPr>
        <w:t>.</w:t>
      </w:r>
      <w:r>
        <w:rPr>
          <w:rFonts w:ascii="Times New Roman" w:hAnsi="Times New Roman" w:cs="Times New Roman"/>
        </w:rPr>
        <w:t xml:space="preserve"> Nabízí se </w:t>
      </w:r>
      <w:r w:rsidR="00D62FC5">
        <w:rPr>
          <w:rFonts w:ascii="Times New Roman" w:hAnsi="Times New Roman" w:cs="Times New Roman"/>
        </w:rPr>
        <w:t>propojení s celostátním informačním systémem o jízdních řádech.</w:t>
      </w:r>
    </w:p>
    <w:p w:rsidR="00282256" w:rsidRPr="00D62FC5" w:rsidRDefault="00D62FC5" w:rsidP="00D15C85">
      <w:pPr>
        <w:pStyle w:val="Odstavecseseznamem"/>
        <w:spacing w:after="120" w:line="240" w:lineRule="auto"/>
        <w:ind w:left="426"/>
        <w:contextualSpacing w:val="0"/>
        <w:jc w:val="both"/>
        <w:rPr>
          <w:rFonts w:ascii="Times New Roman" w:hAnsi="Times New Roman" w:cs="Times New Roman"/>
        </w:rPr>
      </w:pPr>
      <w:r>
        <w:rPr>
          <w:rFonts w:ascii="Times New Roman" w:hAnsi="Times New Roman" w:cs="Times New Roman"/>
          <w:b/>
          <w:i/>
          <w:color w:val="002060"/>
        </w:rPr>
        <w:t>Výsledek kroku 5</w:t>
      </w:r>
      <w:r w:rsidR="00282256" w:rsidRPr="00D15C85">
        <w:rPr>
          <w:rFonts w:ascii="Times New Roman" w:hAnsi="Times New Roman" w:cs="Times New Roman"/>
          <w:b/>
          <w:i/>
          <w:color w:val="002060"/>
        </w:rPr>
        <w:t>: Pro dopravce je možné, aby umožnili prodej svých jízdních dokladů prostřednictvím jednotného přístupového bodu. Tento bod bezprostředně neřeší, za jakých podmínek a za jakou cenu budou tyto jízdní doklady prodávány.</w:t>
      </w:r>
      <w:r>
        <w:rPr>
          <w:rStyle w:val="Znakapoznpodarou"/>
          <w:rFonts w:ascii="Times New Roman" w:hAnsi="Times New Roman" w:cs="Times New Roman"/>
          <w:b/>
          <w:i/>
          <w:color w:val="002060"/>
        </w:rPr>
        <w:footnoteReference w:id="37"/>
      </w:r>
      <w:r>
        <w:rPr>
          <w:rFonts w:ascii="Times New Roman" w:hAnsi="Times New Roman" w:cs="Times New Roman"/>
        </w:rPr>
        <w:t xml:space="preserve"> </w:t>
      </w:r>
      <w:r w:rsidR="00745448">
        <w:rPr>
          <w:rFonts w:ascii="Times New Roman" w:hAnsi="Times New Roman" w:cs="Times New Roman"/>
          <w:b/>
          <w:i/>
          <w:color w:val="002060"/>
        </w:rPr>
        <w:t>Časový předpoklad pro kroky 3-5: cca do poloviny roku 2018.</w:t>
      </w:r>
    </w:p>
    <w:p w:rsidR="00282256" w:rsidRPr="00D15C85" w:rsidRDefault="00282256" w:rsidP="00D15C85">
      <w:pPr>
        <w:pStyle w:val="Odstavecseseznamem"/>
        <w:numPr>
          <w:ilvl w:val="0"/>
          <w:numId w:val="7"/>
        </w:numPr>
        <w:spacing w:after="120" w:line="240" w:lineRule="auto"/>
        <w:ind w:left="426" w:hanging="426"/>
        <w:contextualSpacing w:val="0"/>
        <w:jc w:val="both"/>
        <w:rPr>
          <w:rFonts w:ascii="Times New Roman" w:hAnsi="Times New Roman" w:cs="Times New Roman"/>
        </w:rPr>
      </w:pPr>
      <w:r w:rsidRPr="00D15C85">
        <w:rPr>
          <w:rFonts w:ascii="Times New Roman" w:hAnsi="Times New Roman" w:cs="Times New Roman"/>
          <w:b/>
          <w:color w:val="002060"/>
        </w:rPr>
        <w:t>Smluvní zajištění uznávání jízdního dokladu pro vlaky v objednávce státu</w:t>
      </w:r>
    </w:p>
    <w:p w:rsidR="00D62FC5" w:rsidRDefault="00282256" w:rsidP="00D15C85">
      <w:pPr>
        <w:pStyle w:val="Odstavecseseznamem"/>
        <w:spacing w:after="120" w:line="240" w:lineRule="auto"/>
        <w:ind w:left="426"/>
        <w:contextualSpacing w:val="0"/>
        <w:jc w:val="both"/>
        <w:rPr>
          <w:rFonts w:ascii="Times New Roman" w:hAnsi="Times New Roman" w:cs="Times New Roman"/>
        </w:rPr>
      </w:pPr>
      <w:r w:rsidRPr="00D15C85">
        <w:rPr>
          <w:rFonts w:ascii="Times New Roman" w:hAnsi="Times New Roman" w:cs="Times New Roman"/>
        </w:rPr>
        <w:t xml:space="preserve">Klíčovou otázkou je, zda všichni dopravci budou muset mít smlouvu s provozovatelem tohoto systému, či jejich participace bude ponechána na smlouvě s objednatelem dopravy, či jejich podnikatelském rozhodnutí. </w:t>
      </w:r>
    </w:p>
    <w:p w:rsidR="00D62FC5" w:rsidRDefault="00282256" w:rsidP="00D15C85">
      <w:pPr>
        <w:pStyle w:val="Odstavecseseznamem"/>
        <w:spacing w:after="120" w:line="240" w:lineRule="auto"/>
        <w:ind w:left="426"/>
        <w:contextualSpacing w:val="0"/>
        <w:jc w:val="both"/>
        <w:rPr>
          <w:rFonts w:ascii="Times New Roman" w:hAnsi="Times New Roman" w:cs="Times New Roman"/>
        </w:rPr>
      </w:pPr>
      <w:r w:rsidRPr="00D15C85">
        <w:rPr>
          <w:rFonts w:ascii="Times New Roman" w:hAnsi="Times New Roman" w:cs="Times New Roman"/>
        </w:rPr>
        <w:t>Zdá se, že smluvní sjednání uvedeného systému je průchodnou, ale složitou možností. Na relacích, kde jezdí v objednávce státu více dopravců, je nutné zajistit, aby se jízdní doklad vydaný v rámci určitých produktů (druhů jízdních dokladů) choval jako voucher, který povede k uzavření přepravní smlouvy nástupem do vozidla s předem neznámým dopravcem</w:t>
      </w:r>
      <w:r w:rsidR="00D62FC5">
        <w:rPr>
          <w:rStyle w:val="Znakapoznpodarou"/>
          <w:rFonts w:ascii="Times New Roman" w:hAnsi="Times New Roman" w:cs="Times New Roman"/>
        </w:rPr>
        <w:footnoteReference w:id="38"/>
      </w:r>
      <w:r w:rsidRPr="00D15C85">
        <w:rPr>
          <w:rFonts w:ascii="Times New Roman" w:hAnsi="Times New Roman" w:cs="Times New Roman"/>
        </w:rPr>
        <w:t xml:space="preserve">. </w:t>
      </w:r>
    </w:p>
    <w:p w:rsidR="00282256" w:rsidRPr="00D15C85" w:rsidRDefault="00282256" w:rsidP="00D15C85">
      <w:pPr>
        <w:pStyle w:val="Odstavecseseznamem"/>
        <w:spacing w:after="120" w:line="240" w:lineRule="auto"/>
        <w:ind w:left="426"/>
        <w:contextualSpacing w:val="0"/>
        <w:jc w:val="both"/>
        <w:rPr>
          <w:rFonts w:ascii="Times New Roman" w:hAnsi="Times New Roman" w:cs="Times New Roman"/>
        </w:rPr>
      </w:pPr>
      <w:r w:rsidRPr="00D15C85">
        <w:rPr>
          <w:rFonts w:ascii="Times New Roman" w:hAnsi="Times New Roman" w:cs="Times New Roman"/>
        </w:rPr>
        <w:t>Jednotný tarif nezabraňuje zvláštním nabídkám dopravců směrem dolů, stanoví se nap</w:t>
      </w:r>
      <w:r w:rsidR="008C4341">
        <w:rPr>
          <w:rFonts w:ascii="Times New Roman" w:hAnsi="Times New Roman" w:cs="Times New Roman"/>
        </w:rPr>
        <w:t>říklad pro určité flexibilní jízdní dokl</w:t>
      </w:r>
      <w:r w:rsidRPr="00D15C85">
        <w:rPr>
          <w:rFonts w:ascii="Times New Roman" w:hAnsi="Times New Roman" w:cs="Times New Roman"/>
        </w:rPr>
        <w:t>ady, zatímco jiné druhy jízdních dokladů nepodléhají žádné regulaci. Jednotný přístupový portál nezabraňuje jiným způsobům prodeje. Upozorňujeme, že budou-li se</w:t>
      </w:r>
      <w:r w:rsidR="008C4341">
        <w:rPr>
          <w:rFonts w:ascii="Times New Roman" w:hAnsi="Times New Roman" w:cs="Times New Roman"/>
        </w:rPr>
        <w:t> </w:t>
      </w:r>
      <w:r w:rsidRPr="00D15C85">
        <w:rPr>
          <w:rFonts w:ascii="Times New Roman" w:hAnsi="Times New Roman" w:cs="Times New Roman"/>
        </w:rPr>
        <w:t>v</w:t>
      </w:r>
      <w:r w:rsidR="008C4341">
        <w:rPr>
          <w:rFonts w:ascii="Times New Roman" w:hAnsi="Times New Roman" w:cs="Times New Roman"/>
        </w:rPr>
        <w:t> České republice</w:t>
      </w:r>
      <w:r w:rsidRPr="00D15C85">
        <w:rPr>
          <w:rFonts w:ascii="Times New Roman" w:hAnsi="Times New Roman" w:cs="Times New Roman"/>
        </w:rPr>
        <w:t xml:space="preserve"> uzavírat dlouhodobé netto smlouvy, musí být způsob stanovení tarifní regulace znám předem na celé období uzavírání těchto smluv o veřejných službách, jinak tyto smlouvy zatěžuje neúměrným rizikem, spojeným s vývojem regulace výnosů.</w:t>
      </w:r>
    </w:p>
    <w:p w:rsidR="00282256" w:rsidRPr="00D15C85" w:rsidRDefault="00654942" w:rsidP="00D15C85">
      <w:pPr>
        <w:pStyle w:val="Odstavecseseznamem"/>
        <w:spacing w:after="120" w:line="240" w:lineRule="auto"/>
        <w:ind w:left="426"/>
        <w:contextualSpacing w:val="0"/>
        <w:jc w:val="both"/>
        <w:rPr>
          <w:rFonts w:ascii="Times New Roman" w:hAnsi="Times New Roman" w:cs="Times New Roman"/>
        </w:rPr>
      </w:pPr>
      <w:r>
        <w:rPr>
          <w:rFonts w:ascii="Times New Roman" w:hAnsi="Times New Roman" w:cs="Times New Roman"/>
          <w:b/>
          <w:i/>
          <w:color w:val="002060"/>
        </w:rPr>
        <w:t>Výsledek kroku 6</w:t>
      </w:r>
      <w:r w:rsidR="00D62FC5">
        <w:rPr>
          <w:rFonts w:ascii="Times New Roman" w:hAnsi="Times New Roman" w:cs="Times New Roman"/>
          <w:b/>
          <w:i/>
          <w:color w:val="002060"/>
        </w:rPr>
        <w:t>:</w:t>
      </w:r>
      <w:r w:rsidR="00282256" w:rsidRPr="00D15C85">
        <w:rPr>
          <w:rFonts w:ascii="Times New Roman" w:hAnsi="Times New Roman" w:cs="Times New Roman"/>
          <w:b/>
          <w:i/>
          <w:color w:val="002060"/>
        </w:rPr>
        <w:t xml:space="preserve"> Národní železniční portál,</w:t>
      </w:r>
      <w:r w:rsidR="00D62FC5">
        <w:rPr>
          <w:rFonts w:ascii="Times New Roman" w:hAnsi="Times New Roman" w:cs="Times New Roman"/>
          <w:b/>
          <w:i/>
          <w:color w:val="002060"/>
        </w:rPr>
        <w:t xml:space="preserve"> vzniklý na základě bodů 3 až 5,</w:t>
      </w:r>
      <w:r w:rsidR="00282256" w:rsidRPr="00D15C85">
        <w:rPr>
          <w:rFonts w:ascii="Times New Roman" w:hAnsi="Times New Roman" w:cs="Times New Roman"/>
          <w:b/>
          <w:i/>
          <w:color w:val="002060"/>
        </w:rPr>
        <w:t xml:space="preserve"> </w:t>
      </w:r>
      <w:r w:rsidR="00D62FC5" w:rsidRPr="00D15C85">
        <w:rPr>
          <w:rFonts w:ascii="Times New Roman" w:hAnsi="Times New Roman" w:cs="Times New Roman"/>
          <w:b/>
          <w:i/>
          <w:color w:val="002060"/>
        </w:rPr>
        <w:t xml:space="preserve">umožňuje </w:t>
      </w:r>
      <w:r w:rsidR="00282256" w:rsidRPr="00D15C85">
        <w:rPr>
          <w:rFonts w:ascii="Times New Roman" w:hAnsi="Times New Roman" w:cs="Times New Roman"/>
          <w:b/>
          <w:i/>
          <w:color w:val="002060"/>
        </w:rPr>
        <w:t xml:space="preserve">vedle vyhledání spojení i rezervaci a zprostředkovaně i prodej jízdního dokladu, a to </w:t>
      </w:r>
      <w:r w:rsidR="00D62FC5">
        <w:rPr>
          <w:rFonts w:ascii="Times New Roman" w:hAnsi="Times New Roman" w:cs="Times New Roman"/>
          <w:b/>
          <w:i/>
          <w:color w:val="002060"/>
        </w:rPr>
        <w:t xml:space="preserve">realizací bodu 6 </w:t>
      </w:r>
      <w:r w:rsidR="00282256" w:rsidRPr="00D15C85">
        <w:rPr>
          <w:rFonts w:ascii="Times New Roman" w:hAnsi="Times New Roman" w:cs="Times New Roman"/>
          <w:b/>
          <w:i/>
          <w:color w:val="002060"/>
        </w:rPr>
        <w:t>na tarifní produkty, které budou společné pro všechny dopravce a budou sloužit jako voucher pro uzavření přepravní smlouvy s kterýmkoliv dopravcem v objednávce státu.</w:t>
      </w:r>
    </w:p>
    <w:p w:rsidR="00282256" w:rsidRPr="00D15C85" w:rsidRDefault="00F17372" w:rsidP="00D15C85">
      <w:pPr>
        <w:pStyle w:val="Odstavecseseznamem"/>
        <w:numPr>
          <w:ilvl w:val="0"/>
          <w:numId w:val="7"/>
        </w:numPr>
        <w:spacing w:after="120" w:line="240" w:lineRule="auto"/>
        <w:ind w:left="426" w:hanging="426"/>
        <w:contextualSpacing w:val="0"/>
        <w:jc w:val="both"/>
        <w:rPr>
          <w:rFonts w:ascii="Times New Roman" w:hAnsi="Times New Roman" w:cs="Times New Roman"/>
        </w:rPr>
      </w:pPr>
      <w:r>
        <w:rPr>
          <w:rFonts w:ascii="Times New Roman" w:hAnsi="Times New Roman" w:cs="Times New Roman"/>
          <w:b/>
          <w:color w:val="002060"/>
        </w:rPr>
        <w:t>Rozšíření</w:t>
      </w:r>
      <w:r w:rsidR="006E5879">
        <w:rPr>
          <w:rFonts w:ascii="Times New Roman" w:hAnsi="Times New Roman" w:cs="Times New Roman"/>
          <w:b/>
          <w:color w:val="002060"/>
        </w:rPr>
        <w:t xml:space="preserve"> kroku 5</w:t>
      </w:r>
      <w:r w:rsidR="00282256" w:rsidRPr="00D15C85">
        <w:rPr>
          <w:rFonts w:ascii="Times New Roman" w:hAnsi="Times New Roman" w:cs="Times New Roman"/>
          <w:b/>
          <w:color w:val="002060"/>
        </w:rPr>
        <w:t xml:space="preserve"> na dopravní služby, které objednávají kraje</w:t>
      </w:r>
    </w:p>
    <w:p w:rsidR="00282256" w:rsidRPr="00D15C85" w:rsidRDefault="00D62FC5" w:rsidP="00D15C85">
      <w:pPr>
        <w:pStyle w:val="Odstavecseseznamem"/>
        <w:spacing w:after="120" w:line="240" w:lineRule="auto"/>
        <w:ind w:left="426"/>
        <w:contextualSpacing w:val="0"/>
        <w:jc w:val="both"/>
        <w:rPr>
          <w:rFonts w:ascii="Times New Roman" w:hAnsi="Times New Roman" w:cs="Times New Roman"/>
        </w:rPr>
      </w:pPr>
      <w:r>
        <w:rPr>
          <w:rFonts w:ascii="Times New Roman" w:hAnsi="Times New Roman" w:cs="Times New Roman"/>
        </w:rPr>
        <w:t>Je účelné</w:t>
      </w:r>
      <w:r w:rsidR="00282256" w:rsidRPr="00D15C85">
        <w:rPr>
          <w:rFonts w:ascii="Times New Roman" w:hAnsi="Times New Roman" w:cs="Times New Roman"/>
        </w:rPr>
        <w:t xml:space="preserve">, aby se k systému </w:t>
      </w:r>
      <w:r>
        <w:rPr>
          <w:rFonts w:ascii="Times New Roman" w:hAnsi="Times New Roman" w:cs="Times New Roman"/>
        </w:rPr>
        <w:t>vzniklému na základě předchozích kroků</w:t>
      </w:r>
      <w:r w:rsidR="00A3577A">
        <w:rPr>
          <w:rFonts w:ascii="Times New Roman" w:hAnsi="Times New Roman" w:cs="Times New Roman"/>
        </w:rPr>
        <w:t xml:space="preserve"> připojily kraje České republiky</w:t>
      </w:r>
      <w:r w:rsidR="00282256" w:rsidRPr="00D15C85">
        <w:rPr>
          <w:rFonts w:ascii="Times New Roman" w:hAnsi="Times New Roman" w:cs="Times New Roman"/>
        </w:rPr>
        <w:t xml:space="preserve"> a </w:t>
      </w:r>
      <w:r>
        <w:rPr>
          <w:rFonts w:ascii="Times New Roman" w:hAnsi="Times New Roman" w:cs="Times New Roman"/>
        </w:rPr>
        <w:t>uložily</w:t>
      </w:r>
      <w:r w:rsidR="00282256" w:rsidRPr="00D15C85">
        <w:rPr>
          <w:rFonts w:ascii="Times New Roman" w:hAnsi="Times New Roman" w:cs="Times New Roman"/>
        </w:rPr>
        <w:t xml:space="preserve"> využívání uvedeného s</w:t>
      </w:r>
      <w:r w:rsidR="00EA6305">
        <w:rPr>
          <w:rFonts w:ascii="Times New Roman" w:hAnsi="Times New Roman" w:cs="Times New Roman"/>
        </w:rPr>
        <w:t>ystému všem dopravcům v závazku</w:t>
      </w:r>
      <w:r w:rsidR="00282256" w:rsidRPr="00D15C85">
        <w:rPr>
          <w:rFonts w:ascii="Times New Roman" w:hAnsi="Times New Roman" w:cs="Times New Roman"/>
        </w:rPr>
        <w:t>. Zároveň by měl sy</w:t>
      </w:r>
      <w:r w:rsidR="00A3577A">
        <w:rPr>
          <w:rFonts w:ascii="Times New Roman" w:hAnsi="Times New Roman" w:cs="Times New Roman"/>
        </w:rPr>
        <w:t>stém plně zahrnout důležité integrované dopravní systémy, čímž by mělo být možné pořídit například jízdní doklad Praha – Mikulov,</w:t>
      </w:r>
      <w:r w:rsidR="00676794">
        <w:rPr>
          <w:rFonts w:ascii="Times New Roman" w:hAnsi="Times New Roman" w:cs="Times New Roman"/>
        </w:rPr>
        <w:t xml:space="preserve"> </w:t>
      </w:r>
      <w:r w:rsidR="00A3577A">
        <w:rPr>
          <w:rFonts w:ascii="Times New Roman" w:hAnsi="Times New Roman" w:cs="Times New Roman"/>
        </w:rPr>
        <w:t>ve kterém by v úseku Praha – Šakvice jel cestující vlakem dálkové dopravy a v úseku Šakvice – Mikulov jel cestující autobusem IDS JMK.</w:t>
      </w:r>
    </w:p>
    <w:p w:rsidR="00282256" w:rsidRPr="00D15C85" w:rsidRDefault="00654942" w:rsidP="00D15C85">
      <w:pPr>
        <w:pStyle w:val="Odstavecseseznamem"/>
        <w:spacing w:after="120" w:line="240" w:lineRule="auto"/>
        <w:ind w:left="426"/>
        <w:contextualSpacing w:val="0"/>
        <w:jc w:val="both"/>
        <w:rPr>
          <w:rFonts w:ascii="Times New Roman" w:hAnsi="Times New Roman" w:cs="Times New Roman"/>
        </w:rPr>
      </w:pPr>
      <w:r>
        <w:rPr>
          <w:rFonts w:ascii="Times New Roman" w:hAnsi="Times New Roman" w:cs="Times New Roman"/>
          <w:b/>
          <w:i/>
          <w:color w:val="002060"/>
        </w:rPr>
        <w:t>Výsledek kroku 7</w:t>
      </w:r>
      <w:r w:rsidR="00282256" w:rsidRPr="00D15C85">
        <w:rPr>
          <w:rFonts w:ascii="Times New Roman" w:hAnsi="Times New Roman" w:cs="Times New Roman"/>
          <w:b/>
          <w:i/>
          <w:color w:val="002060"/>
        </w:rPr>
        <w:t>: Systém zahrnuje všechny objednávané vlaky</w:t>
      </w:r>
      <w:r w:rsidR="00EA6305">
        <w:rPr>
          <w:rFonts w:ascii="Times New Roman" w:hAnsi="Times New Roman" w:cs="Times New Roman"/>
          <w:b/>
          <w:i/>
          <w:color w:val="002060"/>
        </w:rPr>
        <w:t xml:space="preserve"> a klíčové IDS</w:t>
      </w:r>
      <w:r w:rsidR="00282256" w:rsidRPr="00D15C85">
        <w:rPr>
          <w:rFonts w:ascii="Times New Roman" w:hAnsi="Times New Roman" w:cs="Times New Roman"/>
          <w:b/>
          <w:i/>
          <w:color w:val="002060"/>
        </w:rPr>
        <w:t>.</w:t>
      </w:r>
      <w:r w:rsidR="00745448">
        <w:rPr>
          <w:rFonts w:ascii="Times New Roman" w:hAnsi="Times New Roman" w:cs="Times New Roman"/>
          <w:b/>
          <w:i/>
          <w:color w:val="002060"/>
        </w:rPr>
        <w:t xml:space="preserve"> Časový předpoklad pro kroky 6-7: do konce roku 2019.</w:t>
      </w:r>
    </w:p>
    <w:p w:rsidR="00282256" w:rsidRPr="00D15C85" w:rsidRDefault="00F17372" w:rsidP="00D15C85">
      <w:pPr>
        <w:pStyle w:val="Odstavecseseznamem"/>
        <w:numPr>
          <w:ilvl w:val="0"/>
          <w:numId w:val="7"/>
        </w:numPr>
        <w:spacing w:after="120" w:line="240" w:lineRule="auto"/>
        <w:ind w:left="426" w:hanging="426"/>
        <w:contextualSpacing w:val="0"/>
        <w:jc w:val="both"/>
        <w:rPr>
          <w:rFonts w:ascii="Times New Roman" w:hAnsi="Times New Roman" w:cs="Times New Roman"/>
          <w:color w:val="002060"/>
        </w:rPr>
      </w:pPr>
      <w:r>
        <w:rPr>
          <w:rFonts w:ascii="Times New Roman" w:hAnsi="Times New Roman" w:cs="Times New Roman"/>
          <w:b/>
          <w:color w:val="002060"/>
        </w:rPr>
        <w:t>Rozšíření</w:t>
      </w:r>
      <w:r w:rsidR="006E5879">
        <w:rPr>
          <w:rFonts w:ascii="Times New Roman" w:hAnsi="Times New Roman" w:cs="Times New Roman"/>
          <w:b/>
          <w:color w:val="002060"/>
        </w:rPr>
        <w:t xml:space="preserve"> bodu 5</w:t>
      </w:r>
      <w:r w:rsidR="00282256" w:rsidRPr="00D15C85">
        <w:rPr>
          <w:rFonts w:ascii="Times New Roman" w:hAnsi="Times New Roman" w:cs="Times New Roman"/>
          <w:b/>
          <w:color w:val="002060"/>
        </w:rPr>
        <w:t xml:space="preserve"> na komerční dopravní služby</w:t>
      </w:r>
    </w:p>
    <w:p w:rsidR="00D0250A" w:rsidRPr="00D15C85" w:rsidRDefault="00282256" w:rsidP="00D15C85">
      <w:pPr>
        <w:pStyle w:val="Odstavecseseznamem"/>
        <w:spacing w:after="120" w:line="240" w:lineRule="auto"/>
        <w:ind w:left="425"/>
        <w:contextualSpacing w:val="0"/>
        <w:jc w:val="both"/>
        <w:rPr>
          <w:rFonts w:ascii="Times New Roman" w:hAnsi="Times New Roman" w:cs="Times New Roman"/>
          <w:b/>
          <w:i/>
          <w:color w:val="002060"/>
        </w:rPr>
      </w:pPr>
      <w:r w:rsidRPr="00D15C85">
        <w:rPr>
          <w:rFonts w:ascii="Times New Roman" w:hAnsi="Times New Roman" w:cs="Times New Roman"/>
        </w:rPr>
        <w:t>Tento způsob řešení, má-li být</w:t>
      </w:r>
      <w:r w:rsidR="00DF1410">
        <w:rPr>
          <w:rFonts w:ascii="Times New Roman" w:hAnsi="Times New Roman" w:cs="Times New Roman"/>
        </w:rPr>
        <w:t xml:space="preserve"> efektivně</w:t>
      </w:r>
      <w:r w:rsidR="006E5879">
        <w:rPr>
          <w:rFonts w:ascii="Times New Roman" w:hAnsi="Times New Roman" w:cs="Times New Roman"/>
        </w:rPr>
        <w:t xml:space="preserve"> </w:t>
      </w:r>
      <w:r w:rsidR="00745448">
        <w:rPr>
          <w:rFonts w:ascii="Times New Roman" w:hAnsi="Times New Roman" w:cs="Times New Roman"/>
        </w:rPr>
        <w:t xml:space="preserve">celoplošně </w:t>
      </w:r>
      <w:r w:rsidR="006E5879">
        <w:rPr>
          <w:rFonts w:ascii="Times New Roman" w:hAnsi="Times New Roman" w:cs="Times New Roman"/>
        </w:rPr>
        <w:t>rozšířen</w:t>
      </w:r>
      <w:r w:rsidRPr="00D15C85">
        <w:rPr>
          <w:rFonts w:ascii="Times New Roman" w:hAnsi="Times New Roman" w:cs="Times New Roman"/>
        </w:rPr>
        <w:t xml:space="preserve"> na komerční dopravní služby, vyžaduje zřízení koncesního modelu, který bude pojednán v samostatném materiálu.</w:t>
      </w:r>
      <w:r w:rsidR="00676794">
        <w:rPr>
          <w:rFonts w:ascii="Times New Roman" w:hAnsi="Times New Roman" w:cs="Times New Roman"/>
        </w:rPr>
        <w:t xml:space="preserve"> Do realizace koncesního modelu </w:t>
      </w:r>
      <w:r w:rsidR="00745448">
        <w:rPr>
          <w:rFonts w:ascii="Times New Roman" w:hAnsi="Times New Roman" w:cs="Times New Roman"/>
        </w:rPr>
        <w:t xml:space="preserve">někteří </w:t>
      </w:r>
      <w:r w:rsidR="00DF1410">
        <w:rPr>
          <w:rFonts w:ascii="Times New Roman" w:hAnsi="Times New Roman" w:cs="Times New Roman"/>
        </w:rPr>
        <w:t xml:space="preserve">komerční dopravci mohou </w:t>
      </w:r>
      <w:r w:rsidR="00745448">
        <w:rPr>
          <w:rFonts w:ascii="Times New Roman" w:hAnsi="Times New Roman" w:cs="Times New Roman"/>
        </w:rPr>
        <w:t xml:space="preserve">do uvedeného systému dobrovolně </w:t>
      </w:r>
      <w:r w:rsidR="00DF1410">
        <w:rPr>
          <w:rFonts w:ascii="Times New Roman" w:hAnsi="Times New Roman" w:cs="Times New Roman"/>
        </w:rPr>
        <w:t>vstoupit.</w:t>
      </w:r>
    </w:p>
    <w:p w:rsidR="00EA6305" w:rsidRPr="00A408D2" w:rsidRDefault="00654942" w:rsidP="00A408D2">
      <w:pPr>
        <w:pStyle w:val="Odstavecseseznamem"/>
        <w:spacing w:after="120" w:line="240" w:lineRule="auto"/>
        <w:ind w:left="426"/>
        <w:contextualSpacing w:val="0"/>
        <w:jc w:val="both"/>
        <w:rPr>
          <w:rFonts w:ascii="Times New Roman" w:hAnsi="Times New Roman" w:cs="Times New Roman"/>
        </w:rPr>
      </w:pPr>
      <w:r>
        <w:rPr>
          <w:rFonts w:ascii="Times New Roman" w:hAnsi="Times New Roman" w:cs="Times New Roman"/>
          <w:b/>
          <w:i/>
          <w:color w:val="002060"/>
        </w:rPr>
        <w:t>Výsledek kroku 8</w:t>
      </w:r>
      <w:r w:rsidR="00282256" w:rsidRPr="00D15C85">
        <w:rPr>
          <w:rFonts w:ascii="Times New Roman" w:hAnsi="Times New Roman" w:cs="Times New Roman"/>
          <w:b/>
          <w:i/>
          <w:color w:val="002060"/>
        </w:rPr>
        <w:t xml:space="preserve">: Systém </w:t>
      </w:r>
      <w:r w:rsidR="00EA6305">
        <w:rPr>
          <w:rFonts w:ascii="Times New Roman" w:hAnsi="Times New Roman" w:cs="Times New Roman"/>
          <w:b/>
          <w:i/>
          <w:color w:val="002060"/>
        </w:rPr>
        <w:t xml:space="preserve">potenciálně </w:t>
      </w:r>
      <w:r w:rsidR="00282256" w:rsidRPr="00D15C85">
        <w:rPr>
          <w:rFonts w:ascii="Times New Roman" w:hAnsi="Times New Roman" w:cs="Times New Roman"/>
          <w:b/>
          <w:i/>
          <w:color w:val="002060"/>
        </w:rPr>
        <w:t xml:space="preserve">zahrnuje </w:t>
      </w:r>
      <w:r w:rsidR="00EA6305">
        <w:rPr>
          <w:rFonts w:ascii="Times New Roman" w:hAnsi="Times New Roman" w:cs="Times New Roman"/>
          <w:b/>
          <w:i/>
          <w:color w:val="002060"/>
        </w:rPr>
        <w:t xml:space="preserve">všechny spoje </w:t>
      </w:r>
      <w:r w:rsidR="00282256" w:rsidRPr="00D15C85">
        <w:rPr>
          <w:rFonts w:ascii="Times New Roman" w:hAnsi="Times New Roman" w:cs="Times New Roman"/>
          <w:b/>
          <w:i/>
          <w:color w:val="002060"/>
        </w:rPr>
        <w:t>v síti.</w:t>
      </w:r>
      <w:r w:rsidR="00745448" w:rsidRPr="00745448">
        <w:rPr>
          <w:rFonts w:ascii="Times New Roman" w:hAnsi="Times New Roman" w:cs="Times New Roman"/>
          <w:b/>
          <w:i/>
          <w:color w:val="002060"/>
        </w:rPr>
        <w:t xml:space="preserve"> </w:t>
      </w:r>
      <w:r w:rsidR="00745448">
        <w:rPr>
          <w:rFonts w:ascii="Times New Roman" w:hAnsi="Times New Roman" w:cs="Times New Roman"/>
          <w:b/>
          <w:i/>
          <w:color w:val="002060"/>
        </w:rPr>
        <w:t xml:space="preserve">Předpokládaný harmonogram: </w:t>
      </w:r>
      <w:r w:rsidR="008C4341">
        <w:rPr>
          <w:rFonts w:ascii="Times New Roman" w:hAnsi="Times New Roman" w:cs="Times New Roman"/>
          <w:b/>
          <w:i/>
          <w:color w:val="002060"/>
        </w:rPr>
        <w:t xml:space="preserve">průběžně </w:t>
      </w:r>
      <w:r w:rsidR="00745448">
        <w:rPr>
          <w:rFonts w:ascii="Times New Roman" w:hAnsi="Times New Roman" w:cs="Times New Roman"/>
          <w:b/>
          <w:i/>
          <w:color w:val="002060"/>
        </w:rPr>
        <w:t>dle možností</w:t>
      </w:r>
      <w:r w:rsidR="008C4341">
        <w:rPr>
          <w:rFonts w:ascii="Times New Roman" w:hAnsi="Times New Roman" w:cs="Times New Roman"/>
          <w:b/>
          <w:i/>
          <w:color w:val="002060"/>
        </w:rPr>
        <w:t xml:space="preserve"> a zájmu</w:t>
      </w:r>
      <w:r w:rsidR="00745448">
        <w:rPr>
          <w:rFonts w:ascii="Times New Roman" w:hAnsi="Times New Roman" w:cs="Times New Roman"/>
          <w:b/>
          <w:i/>
          <w:color w:val="002060"/>
        </w:rPr>
        <w:t>.</w:t>
      </w:r>
    </w:p>
    <w:p w:rsidR="008261E9" w:rsidRPr="00D15C85" w:rsidRDefault="009445EF" w:rsidP="00D15C85">
      <w:pPr>
        <w:pStyle w:val="Odstavecseseznamem"/>
        <w:shd w:val="clear" w:color="auto" w:fill="FFFFFF" w:themeFill="background1"/>
        <w:spacing w:after="120" w:line="240" w:lineRule="auto"/>
        <w:ind w:left="0"/>
        <w:contextualSpacing w:val="0"/>
        <w:jc w:val="both"/>
        <w:rPr>
          <w:rFonts w:ascii="Times New Roman" w:hAnsi="Times New Roman" w:cs="Times New Roman"/>
          <w:b/>
          <w:color w:val="002060"/>
        </w:rPr>
      </w:pPr>
      <w:r w:rsidRPr="00D15C85">
        <w:rPr>
          <w:rFonts w:ascii="Times New Roman" w:hAnsi="Times New Roman" w:cs="Times New Roman"/>
          <w:b/>
          <w:color w:val="002060"/>
        </w:rPr>
        <w:t>Vzhled</w:t>
      </w:r>
      <w:r w:rsidR="00654942">
        <w:rPr>
          <w:rFonts w:ascii="Times New Roman" w:hAnsi="Times New Roman" w:cs="Times New Roman"/>
          <w:b/>
          <w:color w:val="002060"/>
        </w:rPr>
        <w:t>em k tomu, že drtivá většina smluv o veřejných službách</w:t>
      </w:r>
      <w:r w:rsidRPr="00D15C85">
        <w:rPr>
          <w:rFonts w:ascii="Times New Roman" w:hAnsi="Times New Roman" w:cs="Times New Roman"/>
          <w:b/>
          <w:color w:val="002060"/>
        </w:rPr>
        <w:t xml:space="preserve"> </w:t>
      </w:r>
      <w:r w:rsidR="00654942">
        <w:rPr>
          <w:rFonts w:ascii="Times New Roman" w:hAnsi="Times New Roman" w:cs="Times New Roman"/>
          <w:b/>
          <w:color w:val="002060"/>
        </w:rPr>
        <w:t xml:space="preserve">v železniční dopravě končí </w:t>
      </w:r>
      <w:r w:rsidRPr="00D15C85">
        <w:rPr>
          <w:rFonts w:ascii="Times New Roman" w:hAnsi="Times New Roman" w:cs="Times New Roman"/>
          <w:b/>
          <w:color w:val="002060"/>
        </w:rPr>
        <w:t>v prosinci 201</w:t>
      </w:r>
      <w:r w:rsidR="005068EE" w:rsidRPr="00D15C85">
        <w:rPr>
          <w:rFonts w:ascii="Times New Roman" w:hAnsi="Times New Roman" w:cs="Times New Roman"/>
          <w:b/>
          <w:color w:val="002060"/>
        </w:rPr>
        <w:t>9, jeví se jako potřebné stanovit</w:t>
      </w:r>
      <w:r w:rsidRPr="00D15C85">
        <w:rPr>
          <w:rFonts w:ascii="Times New Roman" w:hAnsi="Times New Roman" w:cs="Times New Roman"/>
          <w:b/>
          <w:color w:val="002060"/>
        </w:rPr>
        <w:t xml:space="preserve"> </w:t>
      </w:r>
      <w:r w:rsidR="005068EE" w:rsidRPr="00D15C85">
        <w:rPr>
          <w:rFonts w:ascii="Times New Roman" w:hAnsi="Times New Roman" w:cs="Times New Roman"/>
          <w:b/>
          <w:color w:val="002060"/>
        </w:rPr>
        <w:t>principy řešení této problematiky</w:t>
      </w:r>
      <w:r w:rsidRPr="00D15C85">
        <w:rPr>
          <w:rFonts w:ascii="Times New Roman" w:hAnsi="Times New Roman" w:cs="Times New Roman"/>
          <w:b/>
          <w:color w:val="002060"/>
        </w:rPr>
        <w:t xml:space="preserve"> v průběhu následujících tří let.</w:t>
      </w:r>
    </w:p>
    <w:sectPr w:rsidR="008261E9" w:rsidRPr="00D15C85" w:rsidSect="00DA0598">
      <w:headerReference w:type="default" r:id="rId10"/>
      <w:footerReference w:type="default" r:id="rId11"/>
      <w:pgSz w:w="11906" w:h="16838"/>
      <w:pgMar w:top="1276"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F1" w:rsidRDefault="00E710F1" w:rsidP="008E396D">
      <w:pPr>
        <w:spacing w:after="0" w:line="240" w:lineRule="auto"/>
      </w:pPr>
      <w:r>
        <w:separator/>
      </w:r>
    </w:p>
  </w:endnote>
  <w:endnote w:type="continuationSeparator" w:id="0">
    <w:p w:rsidR="00E710F1" w:rsidRDefault="00E710F1" w:rsidP="008E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00556"/>
      <w:docPartObj>
        <w:docPartGallery w:val="Page Numbers (Bottom of Page)"/>
        <w:docPartUnique/>
      </w:docPartObj>
    </w:sdtPr>
    <w:sdtEndPr/>
    <w:sdtContent>
      <w:p w:rsidR="002D4E9B" w:rsidRDefault="002D4E9B">
        <w:pPr>
          <w:pStyle w:val="Zpat"/>
          <w:jc w:val="right"/>
        </w:pPr>
        <w:r>
          <w:fldChar w:fldCharType="begin"/>
        </w:r>
        <w:r>
          <w:instrText>PAGE   \* MERGEFORMAT</w:instrText>
        </w:r>
        <w:r>
          <w:fldChar w:fldCharType="separate"/>
        </w:r>
        <w:r w:rsidR="00C32AFB">
          <w:rPr>
            <w:noProof/>
          </w:rPr>
          <w:t>2</w:t>
        </w:r>
        <w:r>
          <w:fldChar w:fldCharType="end"/>
        </w:r>
      </w:p>
    </w:sdtContent>
  </w:sdt>
  <w:p w:rsidR="002D4E9B" w:rsidRDefault="002D4E9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F1" w:rsidRDefault="00E710F1" w:rsidP="008E396D">
      <w:pPr>
        <w:spacing w:after="0" w:line="240" w:lineRule="auto"/>
      </w:pPr>
      <w:r>
        <w:separator/>
      </w:r>
    </w:p>
  </w:footnote>
  <w:footnote w:type="continuationSeparator" w:id="0">
    <w:p w:rsidR="00E710F1" w:rsidRDefault="00E710F1" w:rsidP="008E396D">
      <w:pPr>
        <w:spacing w:after="0" w:line="240" w:lineRule="auto"/>
      </w:pPr>
      <w:r>
        <w:continuationSeparator/>
      </w:r>
    </w:p>
  </w:footnote>
  <w:footnote w:id="1">
    <w:p w:rsidR="002D4E9B" w:rsidRPr="00DA0598" w:rsidRDefault="002D4E9B" w:rsidP="00295F75">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Například dopravce Jindřichohradecké místní dráhy, a.s., provozující dopravu na úzkorozchodných dráhách v jižních Čechách.</w:t>
      </w:r>
    </w:p>
  </w:footnote>
  <w:footnote w:id="2">
    <w:p w:rsidR="002D4E9B" w:rsidRPr="00DA0598" w:rsidRDefault="002D4E9B" w:rsidP="00295F75">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České dráhy, a.s.</w:t>
      </w:r>
    </w:p>
  </w:footnote>
  <w:footnote w:id="3">
    <w:p w:rsidR="002D4E9B" w:rsidRPr="00DA0598" w:rsidRDefault="002D4E9B" w:rsidP="00295F75">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Správa železniční dopravní cesty, s.o.</w:t>
      </w:r>
    </w:p>
  </w:footnote>
  <w:footnote w:id="4">
    <w:p w:rsidR="002D4E9B" w:rsidRPr="00DA0598" w:rsidRDefault="002D4E9B" w:rsidP="00295F75">
      <w:pPr>
        <w:pStyle w:val="Default"/>
        <w:spacing w:after="80"/>
        <w:rPr>
          <w:rFonts w:ascii="Times New Roman" w:hAnsi="Times New Roman" w:cs="Times New Roman"/>
          <w:color w:val="auto"/>
          <w:sz w:val="16"/>
          <w:szCs w:val="16"/>
        </w:rPr>
      </w:pPr>
      <w:r w:rsidRPr="00DA0598">
        <w:rPr>
          <w:rFonts w:ascii="Times New Roman" w:hAnsi="Times New Roman" w:cs="Times New Roman"/>
          <w:color w:val="auto"/>
          <w:sz w:val="16"/>
          <w:szCs w:val="16"/>
        </w:rPr>
        <w:footnoteRef/>
      </w:r>
      <w:r w:rsidRPr="00DA0598">
        <w:rPr>
          <w:rFonts w:ascii="Times New Roman" w:hAnsi="Times New Roman" w:cs="Times New Roman"/>
          <w:color w:val="auto"/>
          <w:sz w:val="16"/>
          <w:szCs w:val="16"/>
        </w:rPr>
        <w:t xml:space="preserve"> Zejm. směrnice 2012/34/EU o vytvoření jednotného evropského železničního prostoru.</w:t>
      </w:r>
    </w:p>
  </w:footnote>
  <w:footnote w:id="5">
    <w:p w:rsidR="002D4E9B" w:rsidRPr="00DA0598" w:rsidRDefault="002D4E9B" w:rsidP="00295F75">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Zákon č. 266/1994 Sb., o dráhách, ve znění pozdějších předpisů. Zákon o dráhách de facto otevřel hospodářské soutěži i vnitrostátní osobní železniční dopravu, ačkoliv to učinit nemusel. Lze se domnívat, že se předpokládalo, že železniční dopravu bez smlouvy o veřejných službách nelze provozovat, nicméně praxe na relaci Praha – Ostrava přesvědčuje (v evropském měřítku dosti unikátně) o opaku.</w:t>
      </w:r>
      <w:r>
        <w:rPr>
          <w:rFonts w:ascii="Times New Roman" w:hAnsi="Times New Roman" w:cs="Times New Roman"/>
          <w:sz w:val="16"/>
          <w:szCs w:val="16"/>
        </w:rPr>
        <w:t xml:space="preserve"> Tím byl trh otevřen prakticky bez jakékoliv regulace.</w:t>
      </w:r>
    </w:p>
  </w:footnote>
  <w:footnote w:id="6">
    <w:p w:rsidR="002D4E9B" w:rsidRPr="00DA0598" w:rsidRDefault="002D4E9B" w:rsidP="00295F75">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Přes blížící se liberalizaci veřejných služeb to nemusí být jen historická teze. Je otázkou, zda i na otevřeném trhu nebude pozice jednoho z dopravců dominantní. V zahraničí, kde již liberalizace probíhá (např. v Německu nebo Švédsku), se ukazuje, že velkou část služeb zajišťuje i na liberalizovaném trhu bývalý dominantní dopravce, který dobře zná místní podmínky a o zachování poskytování služeb projevuje vysoký zájem.</w:t>
      </w:r>
    </w:p>
  </w:footnote>
  <w:footnote w:id="7">
    <w:p w:rsidR="002D4E9B" w:rsidRPr="00CC6857" w:rsidRDefault="002D4E9B">
      <w:pPr>
        <w:pStyle w:val="Textpoznpodarou"/>
        <w:rPr>
          <w:rFonts w:ascii="Times New Roman" w:hAnsi="Times New Roman" w:cs="Times New Roman"/>
          <w:sz w:val="16"/>
          <w:szCs w:val="16"/>
        </w:rPr>
      </w:pPr>
      <w:r w:rsidRPr="00CC6857">
        <w:rPr>
          <w:rFonts w:ascii="Times New Roman" w:hAnsi="Times New Roman" w:cs="Times New Roman"/>
          <w:sz w:val="16"/>
          <w:szCs w:val="16"/>
        </w:rPr>
        <w:footnoteRef/>
      </w:r>
      <w:r w:rsidRPr="00CC6857">
        <w:rPr>
          <w:rFonts w:ascii="Times New Roman" w:hAnsi="Times New Roman" w:cs="Times New Roman"/>
          <w:sz w:val="16"/>
          <w:szCs w:val="16"/>
        </w:rPr>
        <w:t xml:space="preserve"> Integrovaný dopravní systém.</w:t>
      </w:r>
    </w:p>
  </w:footnote>
  <w:footnote w:id="8">
    <w:p w:rsidR="002D4E9B" w:rsidRPr="00DA0598" w:rsidRDefault="002D4E9B" w:rsidP="00295F75">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Zákon č. 111/1994 Sb., o silniční dopravě, ve znění pozdějších předpisů.</w:t>
      </w:r>
    </w:p>
  </w:footnote>
  <w:footnote w:id="9">
    <w:p w:rsidR="002D4E9B" w:rsidRPr="00DA0598" w:rsidRDefault="002D4E9B" w:rsidP="00B12E3C">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Úmluva COTIF: Vyhláška č </w:t>
      </w:r>
      <w:hyperlink r:id="rId1" w:history="1">
        <w:r w:rsidRPr="00DA0598">
          <w:rPr>
            <w:rFonts w:ascii="Times New Roman" w:hAnsi="Times New Roman" w:cs="Times New Roman"/>
            <w:sz w:val="16"/>
            <w:szCs w:val="16"/>
          </w:rPr>
          <w:t>8/1985</w:t>
        </w:r>
      </w:hyperlink>
      <w:r w:rsidRPr="00DA0598">
        <w:rPr>
          <w:rFonts w:ascii="Times New Roman" w:hAnsi="Times New Roman" w:cs="Times New Roman"/>
          <w:sz w:val="16"/>
          <w:szCs w:val="16"/>
        </w:rPr>
        <w:t xml:space="preserve"> Sb., o Úmluvě o mezinárodní železniční přepravě, zkr. fr. </w:t>
      </w:r>
      <w:r w:rsidRPr="00DA0598">
        <w:rPr>
          <w:rFonts w:ascii="Times New Roman" w:hAnsi="Times New Roman" w:cs="Times New Roman"/>
          <w:i/>
          <w:sz w:val="16"/>
          <w:szCs w:val="16"/>
          <w:lang w:val="fr-FR"/>
        </w:rPr>
        <w:t>Convention relative au Trafic International Ferroviaire</w:t>
      </w:r>
      <w:r w:rsidRPr="00DA0598">
        <w:rPr>
          <w:rFonts w:ascii="Times New Roman" w:hAnsi="Times New Roman" w:cs="Times New Roman"/>
          <w:sz w:val="16"/>
          <w:szCs w:val="16"/>
        </w:rPr>
        <w:t>, podepsaná dne 9. května 1980 v Bernu. Pro Československo vstoupila v platnost dne 1. května 1985. Jejím účelem bylo mimo jiné nahradit dosud platné úmluvy CIM a CIV, jejichž nová úprava je zahrnuta do COTIF. Úmluva upravuje především: přepravní smlouvu (jízdenky, zavazadlové lístky, náležitosti cestovního zavazadla, změny přepravní smlouvy, přepravní překážky, odpovědnost, uplatňování nároků z odpovědnosti, vzájemné vztahy mezi železnicemi, postihy), tarify, přepravní povinnosti, zúčtovací jednotku aj.</w:t>
      </w:r>
    </w:p>
  </w:footnote>
  <w:footnote w:id="10">
    <w:p w:rsidR="002D4E9B" w:rsidRPr="00DA0598" w:rsidRDefault="002D4E9B" w:rsidP="00A41A09">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Vyhláška č. 175/2000 Sb. o přepravním řádu pro veřejnou drážní a silniční osobní dopravu.</w:t>
      </w:r>
    </w:p>
  </w:footnote>
  <w:footnote w:id="11">
    <w:p w:rsidR="002D4E9B" w:rsidRPr="00DA0598" w:rsidRDefault="002D4E9B" w:rsidP="00B12E3C">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Spíše pro právní posouzení je otázka vztahu úpravy Občanského zákoníku </w:t>
      </w:r>
      <w:r w:rsidRPr="00DA0598">
        <w:rPr>
          <w:rFonts w:ascii="Times New Roman" w:hAnsi="Times New Roman" w:cs="Times New Roman"/>
          <w:i/>
          <w:sz w:val="16"/>
          <w:szCs w:val="16"/>
        </w:rPr>
        <w:t>„smlouva o přepravě“</w:t>
      </w:r>
      <w:r w:rsidRPr="00DA0598">
        <w:rPr>
          <w:rFonts w:ascii="Times New Roman" w:hAnsi="Times New Roman" w:cs="Times New Roman"/>
          <w:sz w:val="16"/>
          <w:szCs w:val="16"/>
        </w:rPr>
        <w:t xml:space="preserve"> a Přepravního řádu </w:t>
      </w:r>
      <w:r w:rsidRPr="00DA0598">
        <w:rPr>
          <w:rFonts w:ascii="Times New Roman" w:hAnsi="Times New Roman" w:cs="Times New Roman"/>
          <w:i/>
          <w:sz w:val="16"/>
          <w:szCs w:val="16"/>
        </w:rPr>
        <w:t>„přepravní smlouva“</w:t>
      </w:r>
      <w:r w:rsidRPr="00DA0598">
        <w:rPr>
          <w:rFonts w:ascii="Times New Roman" w:hAnsi="Times New Roman" w:cs="Times New Roman"/>
          <w:sz w:val="16"/>
          <w:szCs w:val="16"/>
        </w:rPr>
        <w:t>. Nejspíše se jedná věcně o totéž, avšak defini</w:t>
      </w:r>
      <w:r>
        <w:rPr>
          <w:rFonts w:ascii="Times New Roman" w:hAnsi="Times New Roman" w:cs="Times New Roman"/>
          <w:sz w:val="16"/>
          <w:szCs w:val="16"/>
        </w:rPr>
        <w:t>ce pojmů je v obou předpisech</w:t>
      </w:r>
      <w:r w:rsidRPr="00DA0598">
        <w:rPr>
          <w:rFonts w:ascii="Times New Roman" w:hAnsi="Times New Roman" w:cs="Times New Roman"/>
          <w:sz w:val="16"/>
          <w:szCs w:val="16"/>
        </w:rPr>
        <w:t xml:space="preserve"> poněkud odlišná. Pro toto věcné posouzení to ale v tento okamžik nehraje zásadní roli.</w:t>
      </w:r>
    </w:p>
  </w:footnote>
  <w:footnote w:id="12">
    <w:p w:rsidR="002D4E9B" w:rsidRPr="00DA0598" w:rsidRDefault="002D4E9B" w:rsidP="00402862">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Výměr Ministerstva financí, kterým se vydává seznam zboží s regulovanými cenami, podle § 10 zákona č. 526/1990 Sb., o cenách, ve</w:t>
      </w:r>
      <w:r>
        <w:rPr>
          <w:rFonts w:ascii="Times New Roman" w:hAnsi="Times New Roman" w:cs="Times New Roman"/>
          <w:sz w:val="16"/>
          <w:szCs w:val="16"/>
        </w:rPr>
        <w:t> </w:t>
      </w:r>
      <w:r w:rsidRPr="00DA0598">
        <w:rPr>
          <w:rFonts w:ascii="Times New Roman" w:hAnsi="Times New Roman" w:cs="Times New Roman"/>
          <w:sz w:val="16"/>
          <w:szCs w:val="16"/>
        </w:rPr>
        <w:t>znění pozdějších předpisů.</w:t>
      </w:r>
    </w:p>
  </w:footnote>
  <w:footnote w:id="13">
    <w:p w:rsidR="002D4E9B" w:rsidRPr="00DA0598" w:rsidRDefault="002D4E9B" w:rsidP="00E45159">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Podle současného Přepravního řádu je jízdní doklad nikoliv dokladem prokazujícím uzavření přepravní smlouvy, ale pouze jednou z podmínek v</w:t>
      </w:r>
      <w:r>
        <w:rPr>
          <w:rFonts w:ascii="Times New Roman" w:hAnsi="Times New Roman" w:cs="Times New Roman"/>
          <w:sz w:val="16"/>
          <w:szCs w:val="16"/>
        </w:rPr>
        <w:t>zniku přepravní smlouvy. T</w:t>
      </w:r>
      <w:r w:rsidRPr="00DA0598">
        <w:rPr>
          <w:rFonts w:ascii="Times New Roman" w:hAnsi="Times New Roman" w:cs="Times New Roman"/>
          <w:sz w:val="16"/>
          <w:szCs w:val="16"/>
        </w:rPr>
        <w:t>eprve po nástupu do vozidla nebo vstupu do označeného prostoru přístupného jen s platným jízdním dokladem je přepravní smlouva po</w:t>
      </w:r>
      <w:r>
        <w:rPr>
          <w:rFonts w:ascii="Times New Roman" w:hAnsi="Times New Roman" w:cs="Times New Roman"/>
          <w:sz w:val="16"/>
          <w:szCs w:val="16"/>
        </w:rPr>
        <w:t>dle Přepravního řádu uzavřena. Přesto je zřejmé, že d</w:t>
      </w:r>
      <w:r w:rsidRPr="00DA0598">
        <w:rPr>
          <w:rFonts w:ascii="Times New Roman" w:hAnsi="Times New Roman" w:cs="Times New Roman"/>
          <w:sz w:val="16"/>
          <w:szCs w:val="16"/>
        </w:rPr>
        <w:t xml:space="preserve">opravci i cestujícímu vznikají nesporně </w:t>
      </w:r>
      <w:r>
        <w:rPr>
          <w:rFonts w:ascii="Times New Roman" w:hAnsi="Times New Roman" w:cs="Times New Roman"/>
          <w:sz w:val="16"/>
          <w:szCs w:val="16"/>
        </w:rPr>
        <w:t xml:space="preserve">určitá </w:t>
      </w:r>
      <w:r w:rsidRPr="00DA0598">
        <w:rPr>
          <w:rFonts w:ascii="Times New Roman" w:hAnsi="Times New Roman" w:cs="Times New Roman"/>
          <w:sz w:val="16"/>
          <w:szCs w:val="16"/>
        </w:rPr>
        <w:t>práva a povinnosti již samotným zakoupením jízdního dokladu, nikoliv teprve nástupem do vozidla.</w:t>
      </w:r>
    </w:p>
  </w:footnote>
  <w:footnote w:id="14">
    <w:p w:rsidR="002D4E9B" w:rsidRPr="00DA0598" w:rsidRDefault="002D4E9B" w:rsidP="00E45159">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Nosičem jízdního dokladu je například papír, zvláštní plastová karta s čárovým či QR (čtvercovým) kódem, zvláštní čipová karta, mobilní telefon. Některé moderní jízdní doklady nevyžadují žádný fyzický nosič, například některý jízdní doklad zakoupený v rámci elektronického prodeje se vzdáleným přístupem vyžaduje při kontrole pouze sdělit personálu číslo jízdního dokladu, který je zanesen v databázi dopravce, vnitřním systému dopravce, nosičem jízdního dokladu je tedy fakticky toliko elektronický systém. Moderní elektronické tarifní systémy se často vyznačují takovým nosičem, který nenutí cestujícího k žádné osobní „validaci“ (jakési uvedení v platnost, z angl. valid platný) jízdního dokladu na pokladních přepážkách, cestující s elektronickým jízdním dokladem přímo využije dopravní službu, aniž by musel kontaktovat jakoukoliv přepážku.</w:t>
      </w:r>
    </w:p>
  </w:footnote>
  <w:footnote w:id="15">
    <w:p w:rsidR="002D4E9B" w:rsidRPr="00DA0598" w:rsidRDefault="002D4E9B" w:rsidP="00E45159">
      <w:pPr>
        <w:pStyle w:val="Textpoznpodarou"/>
        <w:spacing w:after="80"/>
        <w:rPr>
          <w:rFonts w:ascii="Times New Roman" w:hAnsi="Times New Roman" w:cs="Times New Roman"/>
          <w:sz w:val="16"/>
          <w:szCs w:val="16"/>
        </w:rPr>
      </w:pPr>
      <w:r w:rsidRPr="00DA0598">
        <w:rPr>
          <w:sz w:val="16"/>
          <w:szCs w:val="16"/>
        </w:rPr>
        <w:footnoteRef/>
      </w:r>
      <w:r w:rsidRPr="00DA0598">
        <w:rPr>
          <w:rFonts w:ascii="Times New Roman" w:hAnsi="Times New Roman" w:cs="Times New Roman"/>
          <w:sz w:val="16"/>
          <w:szCs w:val="16"/>
        </w:rPr>
        <w:t xml:space="preserve"> Je vhodné poukázat na to, že pojem </w:t>
      </w:r>
      <w:r w:rsidRPr="00CC6857">
        <w:rPr>
          <w:rFonts w:ascii="Times New Roman" w:hAnsi="Times New Roman" w:cs="Times New Roman"/>
          <w:i/>
          <w:sz w:val="16"/>
          <w:szCs w:val="16"/>
        </w:rPr>
        <w:t>„tarifní integrace“</w:t>
      </w:r>
      <w:r w:rsidRPr="00DA0598">
        <w:rPr>
          <w:rFonts w:ascii="Times New Roman" w:hAnsi="Times New Roman" w:cs="Times New Roman"/>
          <w:sz w:val="16"/>
          <w:szCs w:val="16"/>
        </w:rPr>
        <w:t xml:space="preserve"> je toliko pojmovou zkratkou, takto nadefinovanou. Není to tedy jen </w:t>
      </w:r>
      <w:r w:rsidRPr="00CC6857">
        <w:rPr>
          <w:rFonts w:ascii="Times New Roman" w:hAnsi="Times New Roman" w:cs="Times New Roman"/>
          <w:i/>
          <w:sz w:val="16"/>
          <w:szCs w:val="16"/>
        </w:rPr>
        <w:t>„integrace tarifu“</w:t>
      </w:r>
      <w:r w:rsidRPr="00DA0598">
        <w:rPr>
          <w:rFonts w:ascii="Times New Roman" w:hAnsi="Times New Roman" w:cs="Times New Roman"/>
          <w:sz w:val="16"/>
          <w:szCs w:val="16"/>
        </w:rPr>
        <w:t>. Je nadefinován natolik široce, že umožňuje označit za tarifně integrované různé systémy. Například systém, v rámci kterého lze mezi kterýmikoliv dvěma body uzavřít jednu přepravní smlouvu (na základě jednotných smluvních přepravních podmínek a jednoho tarifu), ale i systém, který všechny tyto podmínky nesplňuje. V dalším textu od sebe odlišíme jednotlivé varianty tarifní integrace. Tarifní integraci nesplňuje systém teprve v okamžiku, kdy už není ani možné pořídit jízdní doklady, umožňující cestu mezi jakýmikoliv dvěma tarifními body příslušné množiny dopravních služeb, na jednom místě.</w:t>
      </w:r>
    </w:p>
    <w:p w:rsidR="002D4E9B" w:rsidRPr="00DA0598" w:rsidRDefault="002D4E9B" w:rsidP="004363D0">
      <w:pPr>
        <w:pStyle w:val="Textpoznpodarou"/>
        <w:rPr>
          <w:rFonts w:ascii="Times New Roman" w:hAnsi="Times New Roman" w:cs="Times New Roman"/>
          <w:sz w:val="16"/>
          <w:szCs w:val="16"/>
        </w:rPr>
      </w:pPr>
    </w:p>
  </w:footnote>
  <w:footnote w:id="16">
    <w:p w:rsidR="002D4E9B" w:rsidRPr="00DA0598" w:rsidRDefault="002D4E9B" w:rsidP="00496AF3">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Například by mohly být takové jízdní doklady za prodávány velmi nízké ceny na základě specifických komerčních slev a jiní dopravci by</w:t>
      </w:r>
      <w:r>
        <w:rPr>
          <w:rFonts w:ascii="Times New Roman" w:hAnsi="Times New Roman" w:cs="Times New Roman"/>
          <w:sz w:val="16"/>
          <w:szCs w:val="16"/>
        </w:rPr>
        <w:t> </w:t>
      </w:r>
      <w:r w:rsidRPr="00DA0598">
        <w:rPr>
          <w:rFonts w:ascii="Times New Roman" w:hAnsi="Times New Roman" w:cs="Times New Roman"/>
          <w:sz w:val="16"/>
          <w:szCs w:val="16"/>
        </w:rPr>
        <w:t xml:space="preserve">jejich akceptací přicházeli o potenciální výnosy. Nelze po dopravcích rozumně požadovat, aby takové jízdní doklady akceptovali za cenu, kterou stanovil jejich konkurent. </w:t>
      </w:r>
    </w:p>
  </w:footnote>
  <w:footnote w:id="17">
    <w:p w:rsidR="002D4E9B" w:rsidRPr="00DA0598" w:rsidRDefault="002D4E9B" w:rsidP="00F90DC0">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Systém železnice je s ohledem na velikost přepravních jednotek obecně (až na spojení velkých měst) přestupní, zatímco systém autobusů v principu (až na IDS) nepřestupní. Tato tradice není zcela účelná. V zásadě Dopravní politika i Koncepce veřejné dopravy říká, že by měl v České republice existovat multimodální systém veřejné dopravy, kde by každý dopravní obor zastával odpovídající úlohu. Nemělo by to však znamenat monopolizaci veřejné dopravy – o tom více v části věnované koncesnímu modelu. V tomto bodě se obě závažné věcné oblasti veřejné dopravy – „Tarifní integrace“ a „Koncesní model“ protínají.</w:t>
      </w:r>
    </w:p>
  </w:footnote>
  <w:footnote w:id="18">
    <w:p w:rsidR="002D4E9B" w:rsidRPr="00DA0598" w:rsidRDefault="002D4E9B" w:rsidP="00496AF3">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Například lze uvést, že ani tak liberální stát, jakým je Velká Británie, na touto otázku nerezignoval. Na portálu National Rail </w:t>
      </w:r>
      <w:r w:rsidRPr="00DA0598">
        <w:rPr>
          <w:rFonts w:ascii="Times New Roman" w:hAnsi="Times New Roman" w:cs="Times New Roman"/>
          <w:sz w:val="16"/>
          <w:szCs w:val="16"/>
          <w:u w:val="single"/>
        </w:rPr>
        <w:t>http://www.nationalrail.co.uk</w:t>
      </w:r>
      <w:r w:rsidRPr="00DA0598">
        <w:rPr>
          <w:rFonts w:ascii="Times New Roman" w:hAnsi="Times New Roman" w:cs="Times New Roman"/>
          <w:sz w:val="16"/>
          <w:szCs w:val="16"/>
        </w:rPr>
        <w:t xml:space="preserve"> lze zakoupit celistvé jízdní doklady přec celou Velkou Británii, přes sítě různých železničních dopravců, a to ve třech modifikacích: Flexible (s plnou flexibilitou po všech povolených trasách), Off-Peak (s vyloučením špičkových spojů) a Advanced (obdoba českých sporotiketů s vazbou na konkrétní den a spojení). Bylo by možné citovat příklad dalších států, ale uvádíme Velkou Británii jako čistě liberální model. Bylo zřejmě problematické rozdělit britskou železniční síť na franšízy a zároveň vůbec neřešit problematiku průběžných jízdních dokladů.</w:t>
      </w:r>
    </w:p>
  </w:footnote>
  <w:footnote w:id="19">
    <w:p w:rsidR="002D4E9B" w:rsidRPr="00DA0598" w:rsidRDefault="002D4E9B" w:rsidP="00F90DC0">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Není zřejmé, jak by mohl být jízdní doklad dopravce ČD být platný třeba u dopravce RegioJet, a.s. (a naopak), když za takovou cenu či za takových tarifních podmínek tento dopravce přepravní smlouvu vůbec nenabízí. Byla by to snad kýžená situace z pohledu cestujícího, ale toto ustanovení je neaplikovatelné pro rozpor se základními principy soukromého práva a k jeho aplikaci reálně nelze subjekty na přepravním trhu přimět.</w:t>
      </w:r>
    </w:p>
  </w:footnote>
  <w:footnote w:id="20">
    <w:p w:rsidR="002D4E9B" w:rsidRPr="00DA0598" w:rsidRDefault="002D4E9B">
      <w:pPr>
        <w:pStyle w:val="Textpoznpodarou"/>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Individuální automobilová doprava.</w:t>
      </w:r>
    </w:p>
  </w:footnote>
  <w:footnote w:id="21">
    <w:p w:rsidR="002D4E9B" w:rsidRPr="00DA0598" w:rsidRDefault="002D4E9B">
      <w:pPr>
        <w:pStyle w:val="Textpoznpodarou"/>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Relace Liberec – Česká Lípa, Zdice – Protivín, Jaroměř – Trutnov, Olomouc – Krnov, Plzeň – Horažďovice, Stará Paka – Liberec a velmi mnoho dalších.</w:t>
      </w:r>
    </w:p>
  </w:footnote>
  <w:footnote w:id="22">
    <w:p w:rsidR="002D4E9B" w:rsidRPr="00DA0598" w:rsidRDefault="002D4E9B">
      <w:pPr>
        <w:pStyle w:val="Textpoznpodarou"/>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Londýnskou veřejnou dopravou lze cestovat tak, že se do systému cestující přihlásí (check-in) bezkontaktní (bankovní nebo speciální) kartou a označuje svou cestu (check-through) až do cíle (check-out). Systém pak vypočítá cenu jízdného a v případě vhodnosti mu nastaví celodenní tarif. Když cestující na odhlášení ze systému při výstupu z metra zapomene, systém stanoví nejvyšší možný tarif, což ovšem u</w:t>
      </w:r>
      <w:r>
        <w:rPr>
          <w:rFonts w:ascii="Times New Roman" w:hAnsi="Times New Roman" w:cs="Times New Roman"/>
          <w:sz w:val="16"/>
          <w:szCs w:val="16"/>
        </w:rPr>
        <w:t> </w:t>
      </w:r>
      <w:r w:rsidRPr="00DA0598">
        <w:rPr>
          <w:rFonts w:ascii="Times New Roman" w:hAnsi="Times New Roman" w:cs="Times New Roman"/>
          <w:sz w:val="16"/>
          <w:szCs w:val="16"/>
        </w:rPr>
        <w:t>Transport for London jsou jednotky, nanejvýš desítky liber. Tento systém může být třeba jako významná součást tarifního odbavení ve</w:t>
      </w:r>
      <w:r>
        <w:rPr>
          <w:rFonts w:ascii="Times New Roman" w:hAnsi="Times New Roman" w:cs="Times New Roman"/>
          <w:sz w:val="16"/>
          <w:szCs w:val="16"/>
        </w:rPr>
        <w:t> </w:t>
      </w:r>
      <w:r w:rsidRPr="00DA0598">
        <w:rPr>
          <w:rFonts w:ascii="Times New Roman" w:hAnsi="Times New Roman" w:cs="Times New Roman"/>
          <w:sz w:val="16"/>
          <w:szCs w:val="16"/>
        </w:rPr>
        <w:t>městě, nikoliv však pro železniční dopravu po celé národní síti, kde nejvyšší tarif pro jednotlivce odpovídá řádově mnoha stokorunám (celodenní síťová jízdenka).</w:t>
      </w:r>
    </w:p>
  </w:footnote>
  <w:footnote w:id="23">
    <w:p w:rsidR="002D4E9B" w:rsidRPr="00DA0598" w:rsidRDefault="002D4E9B" w:rsidP="00A408D2">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Na trati Praha – Ostrava jezdí tři komerční dopravci. Jízdní doklady jednotlivých dopravců platí výhradně pouze ve vlacích příslušného dopravce, kromě dopravce ČD nelze zakoupit průběžnou jízdenku dále do české železniční sítě. Řada typů jízdenek ujetím přípoje před zahájením cesty na této trase ztrácí platnost bez náhrady a riziko je plně na straně cestujícího. I když moderní rezervační systémy tento problém částečně zmenšují, situace je značně nekoncepční a je obtížné si představit její přenos na další drážní relace v České republice.</w:t>
      </w:r>
    </w:p>
  </w:footnote>
  <w:footnote w:id="24">
    <w:p w:rsidR="002D4E9B" w:rsidRPr="00DA0598" w:rsidRDefault="002D4E9B" w:rsidP="00A408D2">
      <w:pPr>
        <w:pStyle w:val="Textpoznpodarou"/>
        <w:spacing w:after="80"/>
        <w:rPr>
          <w:rFonts w:ascii="Times New Roman" w:hAnsi="Times New Roman" w:cs="Times New Roman"/>
          <w:sz w:val="16"/>
          <w:szCs w:val="16"/>
        </w:rPr>
      </w:pPr>
      <w:r w:rsidRPr="00DA0598">
        <w:rPr>
          <w:rFonts w:ascii="Times New Roman" w:hAnsi="Times New Roman" w:cs="Times New Roman"/>
          <w:sz w:val="16"/>
          <w:szCs w:val="16"/>
        </w:rPr>
        <w:footnoteRef/>
      </w:r>
      <w:r w:rsidRPr="00DA0598">
        <w:rPr>
          <w:rFonts w:ascii="Times New Roman" w:hAnsi="Times New Roman" w:cs="Times New Roman"/>
          <w:sz w:val="16"/>
          <w:szCs w:val="16"/>
        </w:rPr>
        <w:t xml:space="preserve"> Zákon č. 194/2010 Sb., o veřejných službách v přepravě cestujících a o změně dalších zákonů.</w:t>
      </w:r>
    </w:p>
  </w:footnote>
  <w:footnote w:id="25">
    <w:p w:rsidR="002D4E9B" w:rsidRPr="00745448" w:rsidRDefault="002D4E9B" w:rsidP="00A408D2">
      <w:pPr>
        <w:pStyle w:val="Textpoznpodarou"/>
        <w:spacing w:after="80"/>
        <w:rPr>
          <w:rFonts w:ascii="Times New Roman" w:hAnsi="Times New Roman" w:cs="Times New Roman"/>
          <w:sz w:val="16"/>
          <w:szCs w:val="16"/>
        </w:rPr>
      </w:pPr>
      <w:r w:rsidRPr="00745448">
        <w:rPr>
          <w:rFonts w:ascii="Times New Roman" w:hAnsi="Times New Roman" w:cs="Times New Roman"/>
          <w:sz w:val="16"/>
          <w:szCs w:val="16"/>
        </w:rPr>
        <w:footnoteRef/>
      </w:r>
      <w:r w:rsidRPr="00745448">
        <w:rPr>
          <w:rFonts w:ascii="Times New Roman" w:hAnsi="Times New Roman" w:cs="Times New Roman"/>
          <w:sz w:val="16"/>
          <w:szCs w:val="16"/>
        </w:rPr>
        <w:t xml:space="preserve"> Tyto pojmy (navazující/výkonný dopravce) mají svůj původní zdroj v mezinárodních železničních úmluvách, konkrétně v úmluvě Jednotné právní předpisy pro smlouvu o mezinárodní železniční přepravě osob (CIV), která je součástí úmluvy COTIF, a kde se přesně vzato používá zejména pro vymezení práv a povinností při přepravě cestovních zavazadel. </w:t>
      </w:r>
    </w:p>
  </w:footnote>
  <w:footnote w:id="26">
    <w:p w:rsidR="002D4E9B" w:rsidRPr="00745448" w:rsidRDefault="002D4E9B" w:rsidP="00A408D2">
      <w:pPr>
        <w:pStyle w:val="Textpoznpodarou"/>
        <w:spacing w:after="80"/>
        <w:rPr>
          <w:sz w:val="16"/>
          <w:szCs w:val="16"/>
        </w:rPr>
      </w:pPr>
      <w:r w:rsidRPr="00745448">
        <w:rPr>
          <w:rFonts w:ascii="Times New Roman" w:hAnsi="Times New Roman" w:cs="Times New Roman"/>
          <w:sz w:val="16"/>
          <w:szCs w:val="16"/>
        </w:rPr>
        <w:footnoteRef/>
      </w:r>
      <w:r w:rsidRPr="00745448">
        <w:rPr>
          <w:rFonts w:ascii="Times New Roman" w:hAnsi="Times New Roman" w:cs="Times New Roman"/>
          <w:sz w:val="16"/>
          <w:szCs w:val="16"/>
        </w:rPr>
        <w:t xml:space="preserve"> V tomto bodě bychom přesně měli zvážit variantu, kdy po dobu cesty budou proměnné smluvní přepravní podmínky bez garance návazností mezi nimi, ale domníváme se, že je to totéž jako odpověď NE na tuto otázku.</w:t>
      </w:r>
    </w:p>
  </w:footnote>
  <w:footnote w:id="27">
    <w:p w:rsidR="002D4E9B" w:rsidRPr="00745448" w:rsidRDefault="002D4E9B" w:rsidP="0008397A">
      <w:pPr>
        <w:pStyle w:val="Textpoznpodarou"/>
        <w:spacing w:after="80"/>
        <w:rPr>
          <w:rFonts w:ascii="Times New Roman" w:hAnsi="Times New Roman" w:cs="Times New Roman"/>
          <w:sz w:val="16"/>
          <w:szCs w:val="16"/>
        </w:rPr>
      </w:pPr>
      <w:r w:rsidRPr="00745448">
        <w:rPr>
          <w:rFonts w:ascii="Times New Roman" w:hAnsi="Times New Roman" w:cs="Times New Roman"/>
          <w:sz w:val="16"/>
          <w:szCs w:val="16"/>
        </w:rPr>
        <w:footnoteRef/>
      </w:r>
      <w:r w:rsidRPr="00745448">
        <w:rPr>
          <w:rFonts w:ascii="Times New Roman" w:hAnsi="Times New Roman" w:cs="Times New Roman"/>
          <w:sz w:val="16"/>
          <w:szCs w:val="16"/>
        </w:rPr>
        <w:t xml:space="preserve"> Nutno zdůraznit, že za určitých podmínek je to operativně správné v situaci, ve které výrazně převažují cestující, kteří v dané železniční stanici cestu začínají anebo již do navazujícího vlaku přestoupili – například pokud ve vlaku sedí 300 cestujících, kteří by čekali 15 minut na přestup 10 cestujících z přípojného vlaku, přičemž následující dopravní služba stejné kategorie ve stejném směru jede za jednu hodinu. Tento materiál se nezbývá otázkou, proč zpoždění na železnici vznikají, neboť to je zcela samostatný problém, objektivně na síti jsou a nejspíše i budou ve značném rozsahu.</w:t>
      </w:r>
    </w:p>
  </w:footnote>
  <w:footnote w:id="28">
    <w:p w:rsidR="002D4E9B" w:rsidRPr="00745448" w:rsidRDefault="002D4E9B" w:rsidP="00F319CA">
      <w:pPr>
        <w:pStyle w:val="Textpoznpodarou"/>
        <w:spacing w:after="80"/>
        <w:rPr>
          <w:rFonts w:ascii="Times New Roman" w:hAnsi="Times New Roman" w:cs="Times New Roman"/>
          <w:sz w:val="16"/>
          <w:szCs w:val="16"/>
        </w:rPr>
      </w:pPr>
      <w:r w:rsidRPr="00745448">
        <w:rPr>
          <w:rFonts w:ascii="Times New Roman" w:hAnsi="Times New Roman" w:cs="Times New Roman"/>
          <w:sz w:val="16"/>
          <w:szCs w:val="16"/>
        </w:rPr>
        <w:footnoteRef/>
      </w:r>
      <w:r w:rsidRPr="00745448">
        <w:rPr>
          <w:rFonts w:ascii="Times New Roman" w:hAnsi="Times New Roman" w:cs="Times New Roman"/>
          <w:sz w:val="16"/>
          <w:szCs w:val="16"/>
        </w:rPr>
        <w:t xml:space="preserve"> Práva cestujících obecně při celistvé přepravní smlouvě vycházejí z nařízení (EU) č. 1371/2007. Ale při dělené přepravní smlouvě nejsou logicky vůbec žádná práva zakotvena právními předpisy, takže skutečně nemusí udělat vůbec nic ani dopravce, který přepravu splnil, ani dopravce, který ji ani nezačal.</w:t>
      </w:r>
    </w:p>
  </w:footnote>
  <w:footnote w:id="29">
    <w:p w:rsidR="002D4E9B" w:rsidRPr="00745448" w:rsidRDefault="002D4E9B" w:rsidP="00BC44B6">
      <w:pPr>
        <w:pStyle w:val="Textpoznpodarou"/>
        <w:spacing w:after="80"/>
        <w:rPr>
          <w:rFonts w:ascii="Times New Roman" w:hAnsi="Times New Roman" w:cs="Times New Roman"/>
          <w:sz w:val="16"/>
          <w:szCs w:val="16"/>
        </w:rPr>
      </w:pPr>
      <w:r w:rsidRPr="00745448">
        <w:rPr>
          <w:sz w:val="16"/>
          <w:szCs w:val="16"/>
        </w:rPr>
        <w:footnoteRef/>
      </w:r>
      <w:r w:rsidRPr="00745448">
        <w:rPr>
          <w:rFonts w:ascii="Times New Roman" w:hAnsi="Times New Roman" w:cs="Times New Roman"/>
          <w:sz w:val="16"/>
          <w:szCs w:val="16"/>
        </w:rPr>
        <w:t xml:space="preserve"> Jinými slovy, tento problém pak nelze po ekonomické stránce redukovat na prostý součet dílčích cen za přepravu na dílčích částech trasy obsluhovaných jednotlivými dopravci.</w:t>
      </w:r>
    </w:p>
  </w:footnote>
  <w:footnote w:id="30">
    <w:p w:rsidR="002D4E9B" w:rsidRPr="00745448" w:rsidRDefault="002D4E9B" w:rsidP="00302D69">
      <w:pPr>
        <w:pStyle w:val="Textpoznpodarou"/>
        <w:spacing w:after="80"/>
        <w:rPr>
          <w:rFonts w:ascii="Times New Roman" w:hAnsi="Times New Roman" w:cs="Times New Roman"/>
          <w:sz w:val="16"/>
          <w:szCs w:val="16"/>
        </w:rPr>
      </w:pPr>
      <w:r w:rsidRPr="00745448">
        <w:rPr>
          <w:rFonts w:ascii="Times New Roman" w:hAnsi="Times New Roman" w:cs="Times New Roman"/>
          <w:sz w:val="16"/>
          <w:szCs w:val="16"/>
        </w:rPr>
        <w:footnoteRef/>
      </w:r>
      <w:r w:rsidRPr="00745448">
        <w:rPr>
          <w:rFonts w:ascii="Times New Roman" w:hAnsi="Times New Roman" w:cs="Times New Roman"/>
          <w:sz w:val="16"/>
          <w:szCs w:val="16"/>
        </w:rPr>
        <w:t xml:space="preserve"> V takovém případě jsou Vouchery nabízeny za prvé vzdáleným přístupem přes jednotný přístupový bod, za druhé na základě zvláštní smlouvy u jednotlivých dopravců zajišťujících dopravní služby tarifně integrované a v dalších místech dle potřeby. Vznikne-li takové rozhraní, je otázkou, zda by nemělo umožnit vyhledání spojení, rezervaci (popř. zprostředkovaně prodej) i jízdních dokladů jiných dopravců a jízdních dokladů IDS.</w:t>
      </w:r>
    </w:p>
  </w:footnote>
  <w:footnote w:id="31">
    <w:p w:rsidR="002D4E9B" w:rsidRPr="00745448" w:rsidRDefault="002D4E9B" w:rsidP="00D351DA">
      <w:pPr>
        <w:pStyle w:val="Textpoznpodarou"/>
        <w:spacing w:after="80"/>
        <w:rPr>
          <w:rFonts w:ascii="Times New Roman" w:hAnsi="Times New Roman" w:cs="Times New Roman"/>
          <w:sz w:val="16"/>
          <w:szCs w:val="16"/>
        </w:rPr>
      </w:pPr>
      <w:r w:rsidRPr="00745448">
        <w:rPr>
          <w:rFonts w:ascii="Times New Roman" w:hAnsi="Times New Roman" w:cs="Times New Roman"/>
          <w:sz w:val="16"/>
          <w:szCs w:val="16"/>
        </w:rPr>
        <w:footnoteRef/>
      </w:r>
      <w:r w:rsidRPr="00745448">
        <w:rPr>
          <w:rFonts w:ascii="Times New Roman" w:hAnsi="Times New Roman" w:cs="Times New Roman"/>
          <w:sz w:val="16"/>
          <w:szCs w:val="16"/>
        </w:rPr>
        <w:t xml:space="preserve"> Ve státech, které jdou tímto modelem, je zpravidla určitá legislativní podpora tohoto rozhodnutí (například Švýcarsko). Někteří odborníci se obávají rozporu s kartelovým právem, pokud užívají dopravci cestu varianty c). V minulosti MD o tomto problému diskutovalo s Úřadem pro ochranu hospodářské soutěže s určitými ne zcela jednoznačnými výsledky.</w:t>
      </w:r>
      <w:r w:rsidRPr="00745448">
        <w:rPr>
          <w:sz w:val="16"/>
          <w:szCs w:val="16"/>
        </w:rPr>
        <w:t xml:space="preserve"> </w:t>
      </w:r>
      <w:r w:rsidRPr="00745448">
        <w:rPr>
          <w:rFonts w:ascii="Times New Roman" w:hAnsi="Times New Roman" w:cs="Times New Roman"/>
          <w:sz w:val="16"/>
          <w:szCs w:val="16"/>
        </w:rPr>
        <w:t>Lze zjednodušeně uvést, že ÚOHS vždy poukazovalo na roli MD jako cenového regulátora.</w:t>
      </w:r>
    </w:p>
  </w:footnote>
  <w:footnote w:id="32">
    <w:p w:rsidR="002D4E9B" w:rsidRPr="00302D69" w:rsidRDefault="002D4E9B" w:rsidP="00302D69">
      <w:pPr>
        <w:pStyle w:val="Textpoznpodarou"/>
        <w:spacing w:after="80"/>
        <w:rPr>
          <w:rFonts w:ascii="Times New Roman" w:hAnsi="Times New Roman" w:cs="Times New Roman"/>
        </w:rPr>
      </w:pPr>
      <w:r w:rsidRPr="0074194C">
        <w:rPr>
          <w:rFonts w:ascii="Times New Roman" w:hAnsi="Times New Roman" w:cs="Times New Roman"/>
        </w:rPr>
        <w:footnoteRef/>
      </w:r>
      <w:r w:rsidRPr="0074194C">
        <w:rPr>
          <w:rFonts w:ascii="Times New Roman" w:hAnsi="Times New Roman" w:cs="Times New Roman"/>
        </w:rPr>
        <w:t xml:space="preserve"> </w:t>
      </w:r>
      <w:r>
        <w:rPr>
          <w:rFonts w:ascii="Times New Roman" w:hAnsi="Times New Roman" w:cs="Times New Roman"/>
        </w:rPr>
        <w:t>Lze uvést například situaci ve Slovenské republice</w:t>
      </w:r>
      <w:r w:rsidRPr="0074194C">
        <w:rPr>
          <w:rFonts w:ascii="Times New Roman" w:hAnsi="Times New Roman" w:cs="Times New Roman"/>
        </w:rPr>
        <w:t xml:space="preserve">, kde jsou </w:t>
      </w:r>
      <w:r>
        <w:rPr>
          <w:rFonts w:ascii="Times New Roman" w:hAnsi="Times New Roman" w:cs="Times New Roman"/>
        </w:rPr>
        <w:t xml:space="preserve">v současné době </w:t>
      </w:r>
      <w:r w:rsidRPr="0074194C">
        <w:rPr>
          <w:rFonts w:ascii="Times New Roman" w:hAnsi="Times New Roman" w:cs="Times New Roman"/>
        </w:rPr>
        <w:t>rozsáhlé skupiny cestujících přepravovány bez zjevných důvodů zdarma</w:t>
      </w:r>
      <w:r>
        <w:rPr>
          <w:rFonts w:ascii="Times New Roman" w:hAnsi="Times New Roman" w:cs="Times New Roman"/>
        </w:rPr>
        <w:t>.</w:t>
      </w:r>
    </w:p>
  </w:footnote>
  <w:footnote w:id="33">
    <w:p w:rsidR="002D4E9B" w:rsidRPr="00745448" w:rsidRDefault="002D4E9B" w:rsidP="00302D69">
      <w:pPr>
        <w:pStyle w:val="Textpoznpodarou"/>
        <w:spacing w:after="80"/>
        <w:rPr>
          <w:rFonts w:ascii="Times New Roman" w:hAnsi="Times New Roman" w:cs="Times New Roman"/>
          <w:sz w:val="16"/>
          <w:szCs w:val="16"/>
        </w:rPr>
      </w:pPr>
      <w:r w:rsidRPr="00745448">
        <w:rPr>
          <w:rFonts w:ascii="Times New Roman" w:hAnsi="Times New Roman" w:cs="Times New Roman"/>
          <w:sz w:val="16"/>
          <w:szCs w:val="16"/>
        </w:rPr>
        <w:footnoteRef/>
      </w:r>
      <w:r w:rsidRPr="00745448">
        <w:rPr>
          <w:rFonts w:ascii="Times New Roman" w:hAnsi="Times New Roman" w:cs="Times New Roman"/>
          <w:sz w:val="16"/>
          <w:szCs w:val="16"/>
        </w:rPr>
        <w:t xml:space="preserve"> Je to široké pole různých případů, objasněme si je opět na příkladu cesty mezi Kraslicemi a Kouty nad Desnou. Jednou z možných praktických aplikací této varianty je případ, kdy zakoupený jízdní doklad bude mít určité ucelené, byť snad stupňovitě pojaté smluvní přepravní podmínky a bude tarifován aditivně. To znamená, že při pořízení jízdního dokladu bude cestující dotázán, jakým vlakem pojede v jednotlivých (v tomto případech šesti) úsecích své celé cesty, a na základě toho se stanoví cena jízdního dokladu a práva/povinnosti, která z jeho pořízení plynou.</w:t>
      </w:r>
    </w:p>
  </w:footnote>
  <w:footnote w:id="34">
    <w:p w:rsidR="002D4E9B" w:rsidRPr="00745448" w:rsidRDefault="002D4E9B" w:rsidP="00302D69">
      <w:pPr>
        <w:pStyle w:val="Textpoznpodarou"/>
        <w:spacing w:after="80"/>
        <w:rPr>
          <w:rFonts w:ascii="Times New Roman" w:hAnsi="Times New Roman" w:cs="Times New Roman"/>
          <w:sz w:val="16"/>
          <w:szCs w:val="16"/>
        </w:rPr>
      </w:pPr>
      <w:r w:rsidRPr="00745448">
        <w:rPr>
          <w:rFonts w:ascii="Times New Roman" w:hAnsi="Times New Roman" w:cs="Times New Roman"/>
          <w:sz w:val="16"/>
          <w:szCs w:val="16"/>
        </w:rPr>
        <w:footnoteRef/>
      </w:r>
      <w:r w:rsidRPr="00745448">
        <w:rPr>
          <w:rFonts w:ascii="Times New Roman" w:hAnsi="Times New Roman" w:cs="Times New Roman"/>
          <w:sz w:val="16"/>
          <w:szCs w:val="16"/>
        </w:rPr>
        <w:t xml:space="preserve"> Například, pokud si v úseku Lázně Kynžvart – Praha zvolí cestující služby ČD a v úseku Praha – Olomouc jiné společnosti (například RJ či LE), může se uplatnit se jiná úroveň smluvních přepravních podmínek na obě části cesty a specifická sada podmínek pro přestup. Můžete tak mít omezená práva při přestupu, např. v případě ujetí přípoje budete moci cestovat pouze dalším vlakem stejné společnosti, se kterým jste si cestu zvolili (a to, přestože nemáte specifický jízdní doklad vázáný na vlaky, typu „Advanced“). Jiným příkladem, je, že Pokud mezi Ústím nad Labem a Prahou budou jezdit ve střídavém dvouhodinovém taktu dvě linky, každou jiný dopravce, pak se v této variantě může velmi pravděpodobně stát, že nebude cestující schopen pořídit jízdní doklad, který by platil na spoje jak v sudých, tak v lichých hodinách, neboť každý bude mít jiné přepravní podmínky a jinou cenu. Pro každý z těchto vlaků si však budete schopni pořídit například jízdní doklad Ústí nad Labem – České Budějovice, byť vždy potenciálně za jinou cenu a za jiných smluvních přepravních podmínek.</w:t>
      </w:r>
    </w:p>
    <w:p w:rsidR="002D4E9B" w:rsidRPr="00745448" w:rsidRDefault="002D4E9B">
      <w:pPr>
        <w:pStyle w:val="Textpoznpodarou"/>
        <w:rPr>
          <w:sz w:val="16"/>
          <w:szCs w:val="16"/>
        </w:rPr>
      </w:pPr>
    </w:p>
  </w:footnote>
  <w:footnote w:id="35">
    <w:p w:rsidR="002D4E9B" w:rsidRPr="006C6BFC" w:rsidRDefault="002D4E9B" w:rsidP="00103DDA">
      <w:pPr>
        <w:pStyle w:val="Textpoznpodarou"/>
        <w:rPr>
          <w:rFonts w:ascii="Times New Roman" w:hAnsi="Times New Roman" w:cs="Times New Roman"/>
          <w:sz w:val="16"/>
          <w:szCs w:val="16"/>
        </w:rPr>
      </w:pPr>
      <w:r w:rsidRPr="006C6BFC">
        <w:rPr>
          <w:rFonts w:ascii="Times New Roman" w:hAnsi="Times New Roman" w:cs="Times New Roman"/>
          <w:sz w:val="16"/>
          <w:szCs w:val="16"/>
        </w:rPr>
        <w:footnoteRef/>
      </w:r>
      <w:r w:rsidRPr="006C6BFC">
        <w:rPr>
          <w:rFonts w:ascii="Times New Roman" w:hAnsi="Times New Roman" w:cs="Times New Roman"/>
          <w:sz w:val="16"/>
          <w:szCs w:val="16"/>
        </w:rPr>
        <w:t xml:space="preserve"> Tato úvaha je značně zjednodušená, neboť pokud je velmi nízká cena, mohou se vozidla přeplňovat a zvyšovat výrazným způsobem náklady na straně dopravce. </w:t>
      </w:r>
    </w:p>
  </w:footnote>
  <w:footnote w:id="36">
    <w:p w:rsidR="002D4E9B" w:rsidRPr="006C6BFC" w:rsidRDefault="002D4E9B">
      <w:pPr>
        <w:pStyle w:val="Textpoznpodarou"/>
        <w:rPr>
          <w:rFonts w:ascii="Times New Roman" w:hAnsi="Times New Roman" w:cs="Times New Roman"/>
          <w:sz w:val="16"/>
          <w:szCs w:val="16"/>
        </w:rPr>
      </w:pPr>
      <w:r w:rsidRPr="006C6BFC">
        <w:rPr>
          <w:rFonts w:ascii="Times New Roman" w:hAnsi="Times New Roman" w:cs="Times New Roman"/>
          <w:sz w:val="16"/>
          <w:szCs w:val="16"/>
        </w:rPr>
        <w:footnoteRef/>
      </w:r>
      <w:r w:rsidRPr="006C6BFC">
        <w:rPr>
          <w:rFonts w:ascii="Times New Roman" w:hAnsi="Times New Roman" w:cs="Times New Roman"/>
          <w:sz w:val="16"/>
          <w:szCs w:val="16"/>
        </w:rPr>
        <w:t xml:space="preserve"> </w:t>
      </w:r>
      <w:r>
        <w:rPr>
          <w:rFonts w:ascii="Times New Roman" w:hAnsi="Times New Roman" w:cs="Times New Roman"/>
          <w:sz w:val="16"/>
          <w:szCs w:val="16"/>
        </w:rPr>
        <w:t xml:space="preserve">Jsou splněny tři podmínky: 1) </w:t>
      </w:r>
      <w:r w:rsidRPr="006C6BFC">
        <w:rPr>
          <w:rFonts w:ascii="Times New Roman" w:hAnsi="Times New Roman" w:cs="Times New Roman"/>
          <w:sz w:val="16"/>
          <w:szCs w:val="16"/>
        </w:rPr>
        <w:t>Nabídka integrované</w:t>
      </w:r>
      <w:r>
        <w:rPr>
          <w:rFonts w:ascii="Times New Roman" w:hAnsi="Times New Roman" w:cs="Times New Roman"/>
          <w:sz w:val="16"/>
          <w:szCs w:val="16"/>
        </w:rPr>
        <w:t>ho tarifu v úseku Brno – Zaječí</w:t>
      </w:r>
      <w:r w:rsidRPr="006C6BFC">
        <w:rPr>
          <w:rFonts w:ascii="Times New Roman" w:hAnsi="Times New Roman" w:cs="Times New Roman"/>
          <w:sz w:val="16"/>
          <w:szCs w:val="16"/>
        </w:rPr>
        <w:t xml:space="preserve"> je</w:t>
      </w:r>
      <w:r>
        <w:rPr>
          <w:rFonts w:ascii="Times New Roman" w:hAnsi="Times New Roman" w:cs="Times New Roman"/>
          <w:sz w:val="16"/>
          <w:szCs w:val="16"/>
        </w:rPr>
        <w:t xml:space="preserve"> o 5 Kč levnější než průběžný kilometrický</w:t>
      </w:r>
      <w:r w:rsidRPr="006C6BFC">
        <w:rPr>
          <w:rFonts w:ascii="Times New Roman" w:hAnsi="Times New Roman" w:cs="Times New Roman"/>
          <w:sz w:val="16"/>
          <w:szCs w:val="16"/>
        </w:rPr>
        <w:t xml:space="preserve"> </w:t>
      </w:r>
      <w:r>
        <w:rPr>
          <w:rFonts w:ascii="Times New Roman" w:hAnsi="Times New Roman" w:cs="Times New Roman"/>
          <w:sz w:val="16"/>
          <w:szCs w:val="16"/>
        </w:rPr>
        <w:t xml:space="preserve">tarif, 2) ve všech vlacích integrovaný tarif </w:t>
      </w:r>
      <w:r w:rsidRPr="006C6BFC">
        <w:rPr>
          <w:rFonts w:ascii="Times New Roman" w:hAnsi="Times New Roman" w:cs="Times New Roman"/>
          <w:sz w:val="16"/>
          <w:szCs w:val="16"/>
        </w:rPr>
        <w:t xml:space="preserve">platí a </w:t>
      </w:r>
      <w:r>
        <w:rPr>
          <w:rFonts w:ascii="Times New Roman" w:hAnsi="Times New Roman" w:cs="Times New Roman"/>
          <w:sz w:val="16"/>
          <w:szCs w:val="16"/>
        </w:rPr>
        <w:t xml:space="preserve">3) </w:t>
      </w:r>
      <w:r w:rsidRPr="006C6BFC">
        <w:rPr>
          <w:rFonts w:ascii="Times New Roman" w:hAnsi="Times New Roman" w:cs="Times New Roman"/>
          <w:sz w:val="16"/>
          <w:szCs w:val="16"/>
        </w:rPr>
        <w:t>v </w:t>
      </w:r>
      <w:r>
        <w:rPr>
          <w:rFonts w:ascii="Times New Roman" w:hAnsi="Times New Roman" w:cs="Times New Roman"/>
          <w:sz w:val="16"/>
          <w:szCs w:val="16"/>
        </w:rPr>
        <w:t>B</w:t>
      </w:r>
      <w:r w:rsidRPr="006C6BFC">
        <w:rPr>
          <w:rFonts w:ascii="Times New Roman" w:hAnsi="Times New Roman" w:cs="Times New Roman"/>
          <w:sz w:val="16"/>
          <w:szCs w:val="16"/>
        </w:rPr>
        <w:t>rně všechny vlaky zastavují</w:t>
      </w:r>
      <w:r>
        <w:rPr>
          <w:rFonts w:ascii="Times New Roman" w:hAnsi="Times New Roman" w:cs="Times New Roman"/>
          <w:sz w:val="16"/>
          <w:szCs w:val="16"/>
        </w:rPr>
        <w:t>.</w:t>
      </w:r>
    </w:p>
  </w:footnote>
  <w:footnote w:id="37">
    <w:p w:rsidR="002D4E9B" w:rsidRPr="00D62FC5" w:rsidRDefault="002D4E9B" w:rsidP="00D62FC5">
      <w:pPr>
        <w:pStyle w:val="Textpoznpodarou"/>
        <w:spacing w:after="80"/>
        <w:rPr>
          <w:rFonts w:ascii="Times New Roman" w:hAnsi="Times New Roman" w:cs="Times New Roman"/>
          <w:sz w:val="16"/>
          <w:szCs w:val="16"/>
        </w:rPr>
      </w:pPr>
      <w:r w:rsidRPr="00D62FC5">
        <w:rPr>
          <w:rFonts w:ascii="Times New Roman" w:hAnsi="Times New Roman" w:cs="Times New Roman"/>
          <w:sz w:val="16"/>
          <w:szCs w:val="16"/>
        </w:rPr>
        <w:footnoteRef/>
      </w:r>
      <w:r w:rsidRPr="00D62FC5">
        <w:rPr>
          <w:rFonts w:ascii="Times New Roman" w:hAnsi="Times New Roman" w:cs="Times New Roman"/>
          <w:sz w:val="16"/>
          <w:szCs w:val="16"/>
        </w:rPr>
        <w:t xml:space="preserve"> Pro realizaci bodů 2 a 3 se nabízejí tři varianty</w:t>
      </w:r>
    </w:p>
    <w:p w:rsidR="002D4E9B" w:rsidRPr="00D62FC5" w:rsidRDefault="002D4E9B" w:rsidP="00745448">
      <w:pPr>
        <w:pStyle w:val="Textpoznpodarou"/>
        <w:numPr>
          <w:ilvl w:val="0"/>
          <w:numId w:val="22"/>
        </w:numPr>
        <w:ind w:left="284" w:hanging="284"/>
        <w:rPr>
          <w:rFonts w:ascii="Times New Roman" w:hAnsi="Times New Roman" w:cs="Times New Roman"/>
          <w:sz w:val="16"/>
          <w:szCs w:val="16"/>
        </w:rPr>
      </w:pPr>
      <w:r w:rsidRPr="00D62FC5">
        <w:rPr>
          <w:rFonts w:ascii="Times New Roman" w:hAnsi="Times New Roman" w:cs="Times New Roman"/>
          <w:sz w:val="16"/>
          <w:szCs w:val="16"/>
        </w:rPr>
        <w:t>Veřejná zakázka na vybudování a určitou dobu provozování systému, přičemž vybraný uchazeč systém vybuduje a bude jej po stanovenou dobu provozovat podle intencí zadávací dokumentace. Portál financují veřejné rozpočty.</w:t>
      </w:r>
    </w:p>
    <w:p w:rsidR="002D4E9B" w:rsidRPr="00D62FC5" w:rsidRDefault="002D4E9B" w:rsidP="00745448">
      <w:pPr>
        <w:pStyle w:val="Textpoznpodarou"/>
        <w:numPr>
          <w:ilvl w:val="0"/>
          <w:numId w:val="22"/>
        </w:numPr>
        <w:ind w:left="284" w:hanging="284"/>
        <w:rPr>
          <w:rFonts w:ascii="Times New Roman" w:hAnsi="Times New Roman" w:cs="Times New Roman"/>
          <w:sz w:val="16"/>
          <w:szCs w:val="16"/>
        </w:rPr>
      </w:pPr>
      <w:r w:rsidRPr="00D62FC5">
        <w:rPr>
          <w:rFonts w:ascii="Times New Roman" w:hAnsi="Times New Roman" w:cs="Times New Roman"/>
          <w:sz w:val="16"/>
          <w:szCs w:val="16"/>
        </w:rPr>
        <w:t xml:space="preserve">Koncese na vybudování a určitou dobu provozování systému, aby nebylo zamezeno situaci, aby si na sebe uvedený portál získával prostředky. Portál je tedy financován sdruženě, </w:t>
      </w:r>
      <w:r>
        <w:rPr>
          <w:rFonts w:ascii="Times New Roman" w:hAnsi="Times New Roman" w:cs="Times New Roman"/>
          <w:sz w:val="16"/>
          <w:szCs w:val="16"/>
        </w:rPr>
        <w:t xml:space="preserve">avšak pravidla pro zpoplatnění </w:t>
      </w:r>
      <w:r w:rsidRPr="00D62FC5">
        <w:rPr>
          <w:rFonts w:ascii="Times New Roman" w:hAnsi="Times New Roman" w:cs="Times New Roman"/>
          <w:sz w:val="16"/>
          <w:szCs w:val="16"/>
        </w:rPr>
        <w:t>musí být stanovena předem.</w:t>
      </w:r>
    </w:p>
    <w:p w:rsidR="002D4E9B" w:rsidRPr="00745448" w:rsidRDefault="002D4E9B" w:rsidP="00745448">
      <w:pPr>
        <w:pStyle w:val="Textpoznpodarou"/>
        <w:numPr>
          <w:ilvl w:val="0"/>
          <w:numId w:val="22"/>
        </w:numPr>
        <w:spacing w:after="80"/>
        <w:ind w:left="284" w:hanging="284"/>
        <w:rPr>
          <w:rFonts w:ascii="Times New Roman" w:hAnsi="Times New Roman" w:cs="Times New Roman"/>
          <w:sz w:val="16"/>
          <w:szCs w:val="16"/>
        </w:rPr>
      </w:pPr>
      <w:r w:rsidRPr="00D62FC5">
        <w:rPr>
          <w:rFonts w:ascii="Times New Roman" w:hAnsi="Times New Roman" w:cs="Times New Roman"/>
          <w:sz w:val="16"/>
          <w:szCs w:val="16"/>
        </w:rPr>
        <w:t>Vybudování systému svépomocí veřejné správy, kdy budovatelem a provozovatelem systému je přímo veřejná entita. Portál financují veřejné rozpočty.</w:t>
      </w:r>
    </w:p>
  </w:footnote>
  <w:footnote w:id="38">
    <w:p w:rsidR="002D4E9B" w:rsidRPr="00D62FC5" w:rsidRDefault="002D4E9B" w:rsidP="00D62FC5">
      <w:pPr>
        <w:pStyle w:val="Textpoznpodarou"/>
        <w:spacing w:after="80"/>
        <w:rPr>
          <w:rFonts w:ascii="Times New Roman" w:hAnsi="Times New Roman" w:cs="Times New Roman"/>
          <w:sz w:val="16"/>
          <w:szCs w:val="16"/>
        </w:rPr>
      </w:pPr>
      <w:r w:rsidRPr="00D62FC5">
        <w:rPr>
          <w:rFonts w:ascii="Times New Roman" w:hAnsi="Times New Roman" w:cs="Times New Roman"/>
          <w:sz w:val="16"/>
          <w:szCs w:val="16"/>
        </w:rPr>
        <w:footnoteRef/>
      </w:r>
      <w:r w:rsidRPr="00D62FC5">
        <w:rPr>
          <w:rFonts w:ascii="Times New Roman" w:hAnsi="Times New Roman" w:cs="Times New Roman"/>
          <w:sz w:val="16"/>
          <w:szCs w:val="16"/>
        </w:rPr>
        <w:t xml:space="preserve"> Systém „</w:t>
      </w:r>
      <w:r w:rsidRPr="00745448">
        <w:rPr>
          <w:rFonts w:ascii="Times New Roman" w:hAnsi="Times New Roman" w:cs="Times New Roman"/>
          <w:i/>
          <w:sz w:val="16"/>
          <w:szCs w:val="16"/>
        </w:rPr>
        <w:t>přístupového bodu</w:t>
      </w:r>
      <w:r w:rsidRPr="00D62FC5">
        <w:rPr>
          <w:rFonts w:ascii="Times New Roman" w:hAnsi="Times New Roman" w:cs="Times New Roman"/>
          <w:sz w:val="16"/>
          <w:szCs w:val="16"/>
        </w:rPr>
        <w:t>“ z předchozího bodu se mění v jakýsi železniční portál, který může umožnit následující činnosti</w:t>
      </w:r>
      <w:r>
        <w:rPr>
          <w:rFonts w:ascii="Times New Roman" w:hAnsi="Times New Roman" w:cs="Times New Roman"/>
          <w:sz w:val="16"/>
          <w:szCs w:val="16"/>
        </w:rPr>
        <w:t xml:space="preserve">: </w:t>
      </w:r>
      <w:r w:rsidRPr="00D62FC5">
        <w:rPr>
          <w:rFonts w:ascii="Times New Roman" w:hAnsi="Times New Roman" w:cs="Times New Roman"/>
          <w:sz w:val="16"/>
          <w:szCs w:val="16"/>
        </w:rPr>
        <w:t>vyhledat jakékoliv spojení veřejnou dopravou, včetně doprovodných služeb (výluky, řazení vlaku, real-time informace, geografické informace)</w:t>
      </w:r>
      <w:r>
        <w:rPr>
          <w:rFonts w:ascii="Times New Roman" w:hAnsi="Times New Roman" w:cs="Times New Roman"/>
          <w:sz w:val="16"/>
          <w:szCs w:val="16"/>
        </w:rPr>
        <w:t xml:space="preserve">, rezervovat a </w:t>
      </w:r>
      <w:r w:rsidRPr="00D62FC5">
        <w:rPr>
          <w:rFonts w:ascii="Times New Roman" w:hAnsi="Times New Roman" w:cs="Times New Roman"/>
          <w:sz w:val="16"/>
          <w:szCs w:val="16"/>
        </w:rPr>
        <w:t>zakoupit jízdní doklady všech železničních dopravců,</w:t>
      </w:r>
      <w:r>
        <w:rPr>
          <w:rFonts w:ascii="Times New Roman" w:hAnsi="Times New Roman" w:cs="Times New Roman"/>
          <w:sz w:val="16"/>
          <w:szCs w:val="16"/>
        </w:rPr>
        <w:t xml:space="preserve"> </w:t>
      </w:r>
      <w:r w:rsidRPr="00D62FC5">
        <w:rPr>
          <w:rFonts w:ascii="Times New Roman" w:hAnsi="Times New Roman" w:cs="Times New Roman"/>
          <w:sz w:val="16"/>
          <w:szCs w:val="16"/>
        </w:rPr>
        <w:t>zakoupit vouchery na jízdní doklady („kilometrický kredit“) platné pro všechny dopravce ve vymezených produktech a</w:t>
      </w:r>
      <w:r>
        <w:rPr>
          <w:rFonts w:ascii="Times New Roman" w:hAnsi="Times New Roman" w:cs="Times New Roman"/>
          <w:sz w:val="16"/>
          <w:szCs w:val="16"/>
        </w:rPr>
        <w:t xml:space="preserve"> </w:t>
      </w:r>
      <w:r w:rsidRPr="00D62FC5">
        <w:rPr>
          <w:rFonts w:ascii="Times New Roman" w:hAnsi="Times New Roman" w:cs="Times New Roman"/>
          <w:sz w:val="16"/>
          <w:szCs w:val="16"/>
        </w:rPr>
        <w:t>zajistit správnou dělbu výnosů pro jednotlivé dopravce.</w:t>
      </w:r>
    </w:p>
    <w:p w:rsidR="002D4E9B" w:rsidRDefault="002D4E9B">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E9B" w:rsidRPr="004B2ADE" w:rsidRDefault="002D4E9B" w:rsidP="004B2ADE">
    <w:pPr>
      <w:pStyle w:val="Zhlav"/>
      <w:jc w:val="right"/>
      <w:rPr>
        <w:rFonts w:ascii="Times New Roman" w:hAnsi="Times New Roman" w:cs="Times New Roman"/>
        <w:smallCaps/>
        <w:sz w:val="20"/>
        <w:szCs w:val="20"/>
      </w:rPr>
    </w:pPr>
    <w:r w:rsidRPr="004B2ADE">
      <w:rPr>
        <w:rFonts w:ascii="Times New Roman" w:hAnsi="Times New Roman" w:cs="Times New Roman"/>
        <w:smallCaps/>
        <w:noProof/>
        <w:sz w:val="20"/>
        <w:szCs w:val="20"/>
        <w:lang w:eastAsia="cs-CZ"/>
      </w:rPr>
      <mc:AlternateContent>
        <mc:Choice Requires="wps">
          <w:drawing>
            <wp:anchor distT="0" distB="0" distL="114300" distR="114300" simplePos="0" relativeHeight="251659264" behindDoc="0" locked="0" layoutInCell="1" allowOverlap="1" wp14:anchorId="78F62712" wp14:editId="1645E2EA">
              <wp:simplePos x="0" y="0"/>
              <wp:positionH relativeFrom="column">
                <wp:posOffset>-442595</wp:posOffset>
              </wp:positionH>
              <wp:positionV relativeFrom="paragraph">
                <wp:posOffset>217170</wp:posOffset>
              </wp:positionV>
              <wp:extent cx="6410325" cy="9525"/>
              <wp:effectExtent l="0" t="0" r="28575" b="28575"/>
              <wp:wrapNone/>
              <wp:docPr id="1" name="Přímá spojnice 1"/>
              <wp:cNvGraphicFramePr/>
              <a:graphic xmlns:a="http://schemas.openxmlformats.org/drawingml/2006/main">
                <a:graphicData uri="http://schemas.microsoft.com/office/word/2010/wordprocessingShape">
                  <wps:wsp>
                    <wps:cNvCnPr/>
                    <wps:spPr>
                      <a:xfrm>
                        <a:off x="0" y="0"/>
                        <a:ext cx="6410325"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6954CE1"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17.1pt" to="469.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" strokecolor="black [3200]" strokeweight=".5pt">
              <v:stroke joinstyle="miter"/>
            </v:line>
          </w:pict>
        </mc:Fallback>
      </mc:AlternateContent>
    </w:r>
    <w:r>
      <w:rPr>
        <w:rFonts w:ascii="Times New Roman" w:hAnsi="Times New Roman" w:cs="Times New Roman"/>
        <w:smallCaps/>
        <w:sz w:val="20"/>
        <w:szCs w:val="20"/>
      </w:rPr>
      <w:t>možnosti</w:t>
    </w:r>
    <w:r w:rsidRPr="004B2ADE">
      <w:rPr>
        <w:rFonts w:ascii="Times New Roman" w:hAnsi="Times New Roman" w:cs="Times New Roman"/>
        <w:smallCaps/>
        <w:sz w:val="20"/>
        <w:szCs w:val="20"/>
      </w:rPr>
      <w:t xml:space="preserve"> </w:t>
    </w:r>
    <w:r>
      <w:rPr>
        <w:rFonts w:ascii="Times New Roman" w:hAnsi="Times New Roman" w:cs="Times New Roman"/>
        <w:smallCaps/>
        <w:sz w:val="20"/>
        <w:szCs w:val="20"/>
      </w:rPr>
      <w:t xml:space="preserve">rozvoje </w:t>
    </w:r>
    <w:r w:rsidRPr="004B2ADE">
      <w:rPr>
        <w:rFonts w:ascii="Times New Roman" w:hAnsi="Times New Roman" w:cs="Times New Roman"/>
        <w:smallCaps/>
        <w:sz w:val="20"/>
        <w:szCs w:val="20"/>
      </w:rPr>
      <w:t>tarifní integrace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29D"/>
    <w:multiLevelType w:val="hybridMultilevel"/>
    <w:tmpl w:val="EE607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4B4637"/>
    <w:multiLevelType w:val="hybridMultilevel"/>
    <w:tmpl w:val="214E093A"/>
    <w:lvl w:ilvl="0" w:tplc="BC5EE8D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0A6329D9"/>
    <w:multiLevelType w:val="hybridMultilevel"/>
    <w:tmpl w:val="37ECD27C"/>
    <w:lvl w:ilvl="0" w:tplc="3DAE9ECE">
      <w:start w:val="1"/>
      <w:numFmt w:val="lowerLetter"/>
      <w:lvlText w:val="%1)"/>
      <w:lvlJc w:val="left"/>
      <w:pPr>
        <w:ind w:left="1800" w:hanging="360"/>
      </w:pPr>
      <w:rPr>
        <w:rFonts w:hint="default"/>
        <w:b w:val="0"/>
        <w:i w:val="0"/>
        <w:color w:val="auto"/>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nsid w:val="179849F8"/>
    <w:multiLevelType w:val="hybridMultilevel"/>
    <w:tmpl w:val="5BE25E2E"/>
    <w:lvl w:ilvl="0" w:tplc="8E96A29E">
      <w:start w:val="1"/>
      <w:numFmt w:val="lowerLetter"/>
      <w:lvlText w:val="%1)"/>
      <w:lvlJc w:val="left"/>
      <w:pPr>
        <w:ind w:left="927" w:hanging="360"/>
      </w:pPr>
      <w:rPr>
        <w:rFonts w:hint="default"/>
        <w:b w:val="0"/>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184D0A51"/>
    <w:multiLevelType w:val="hybridMultilevel"/>
    <w:tmpl w:val="320A0106"/>
    <w:lvl w:ilvl="0" w:tplc="CE423F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051E9A"/>
    <w:multiLevelType w:val="hybridMultilevel"/>
    <w:tmpl w:val="4782CC64"/>
    <w:lvl w:ilvl="0" w:tplc="8996CA02">
      <w:start w:val="12"/>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BB3917"/>
    <w:multiLevelType w:val="hybridMultilevel"/>
    <w:tmpl w:val="F0F8E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A857B3"/>
    <w:multiLevelType w:val="hybridMultilevel"/>
    <w:tmpl w:val="82C671A0"/>
    <w:lvl w:ilvl="0" w:tplc="92BA885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60D5642"/>
    <w:multiLevelType w:val="hybridMultilevel"/>
    <w:tmpl w:val="EE108162"/>
    <w:lvl w:ilvl="0" w:tplc="92BA885A">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9">
    <w:nsid w:val="36A108B4"/>
    <w:multiLevelType w:val="hybridMultilevel"/>
    <w:tmpl w:val="45DA20D4"/>
    <w:lvl w:ilvl="0" w:tplc="36E8ABD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C8E66F0"/>
    <w:multiLevelType w:val="hybridMultilevel"/>
    <w:tmpl w:val="EC064B32"/>
    <w:lvl w:ilvl="0" w:tplc="2810417E">
      <w:start w:val="1"/>
      <w:numFmt w:val="upperLetter"/>
      <w:lvlText w:val="%1."/>
      <w:lvlJc w:val="left"/>
      <w:pPr>
        <w:ind w:left="1496" w:hanging="360"/>
      </w:pPr>
      <w:rPr>
        <w:rFonts w:hint="default"/>
        <w:b/>
        <w:color w:val="002060"/>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11">
    <w:nsid w:val="50505DE0"/>
    <w:multiLevelType w:val="hybridMultilevel"/>
    <w:tmpl w:val="454274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nsid w:val="59652E11"/>
    <w:multiLevelType w:val="hybridMultilevel"/>
    <w:tmpl w:val="18641D40"/>
    <w:lvl w:ilvl="0" w:tplc="3030F392">
      <w:start w:val="3"/>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DC485B"/>
    <w:multiLevelType w:val="hybridMultilevel"/>
    <w:tmpl w:val="369095B8"/>
    <w:lvl w:ilvl="0" w:tplc="3DAE9ECE">
      <w:start w:val="1"/>
      <w:numFmt w:val="lowerLetter"/>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325761"/>
    <w:multiLevelType w:val="hybridMultilevel"/>
    <w:tmpl w:val="EA3EDCDA"/>
    <w:lvl w:ilvl="0" w:tplc="92BA88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7BE250C"/>
    <w:multiLevelType w:val="hybridMultilevel"/>
    <w:tmpl w:val="CA72349A"/>
    <w:lvl w:ilvl="0" w:tplc="3DAE9ECE">
      <w:start w:val="1"/>
      <w:numFmt w:val="lowerLetter"/>
      <w:lvlText w:val="%1)"/>
      <w:lvlJc w:val="left"/>
      <w:pPr>
        <w:ind w:left="1287" w:hanging="360"/>
      </w:pPr>
      <w:rPr>
        <w:rFonts w:hint="default"/>
        <w:b w:val="0"/>
        <w:i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nsid w:val="69815817"/>
    <w:multiLevelType w:val="hybridMultilevel"/>
    <w:tmpl w:val="4C269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A0353BC"/>
    <w:multiLevelType w:val="hybridMultilevel"/>
    <w:tmpl w:val="952418D6"/>
    <w:lvl w:ilvl="0" w:tplc="12F6EF0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nsid w:val="6CF5412B"/>
    <w:multiLevelType w:val="hybridMultilevel"/>
    <w:tmpl w:val="873CA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E2F3D7B"/>
    <w:multiLevelType w:val="hybridMultilevel"/>
    <w:tmpl w:val="058E9CA8"/>
    <w:lvl w:ilvl="0" w:tplc="48BCBB04">
      <w:start w:val="1"/>
      <w:numFmt w:val="decimal"/>
      <w:lvlText w:val="(%1)"/>
      <w:lvlJc w:val="left"/>
      <w:pPr>
        <w:ind w:left="720" w:hanging="360"/>
      </w:pPr>
      <w:rPr>
        <w:rFont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5A877D6"/>
    <w:multiLevelType w:val="hybridMultilevel"/>
    <w:tmpl w:val="53624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61E3DED"/>
    <w:multiLevelType w:val="hybridMultilevel"/>
    <w:tmpl w:val="590A536C"/>
    <w:lvl w:ilvl="0" w:tplc="4C10534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nsid w:val="7F67769F"/>
    <w:multiLevelType w:val="hybridMultilevel"/>
    <w:tmpl w:val="F394013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0"/>
  </w:num>
  <w:num w:numId="2">
    <w:abstractNumId w:val="16"/>
  </w:num>
  <w:num w:numId="3">
    <w:abstractNumId w:val="0"/>
  </w:num>
  <w:num w:numId="4">
    <w:abstractNumId w:val="22"/>
  </w:num>
  <w:num w:numId="5">
    <w:abstractNumId w:val="6"/>
  </w:num>
  <w:num w:numId="6">
    <w:abstractNumId w:val="2"/>
  </w:num>
  <w:num w:numId="7">
    <w:abstractNumId w:val="4"/>
  </w:num>
  <w:num w:numId="8">
    <w:abstractNumId w:val="9"/>
  </w:num>
  <w:num w:numId="9">
    <w:abstractNumId w:val="12"/>
  </w:num>
  <w:num w:numId="10">
    <w:abstractNumId w:val="19"/>
  </w:num>
  <w:num w:numId="11">
    <w:abstractNumId w:val="7"/>
  </w:num>
  <w:num w:numId="12">
    <w:abstractNumId w:val="15"/>
  </w:num>
  <w:num w:numId="13">
    <w:abstractNumId w:val="21"/>
  </w:num>
  <w:num w:numId="14">
    <w:abstractNumId w:val="3"/>
  </w:num>
  <w:num w:numId="15">
    <w:abstractNumId w:val="14"/>
  </w:num>
  <w:num w:numId="16">
    <w:abstractNumId w:val="8"/>
  </w:num>
  <w:num w:numId="17">
    <w:abstractNumId w:val="18"/>
  </w:num>
  <w:num w:numId="18">
    <w:abstractNumId w:val="13"/>
  </w:num>
  <w:num w:numId="19">
    <w:abstractNumId w:val="17"/>
  </w:num>
  <w:num w:numId="20">
    <w:abstractNumId w:val="1"/>
  </w:num>
  <w:num w:numId="21">
    <w:abstractNumId w:val="5"/>
  </w:num>
  <w:num w:numId="22">
    <w:abstractNumId w:val="20"/>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719"/>
    <w:rsid w:val="00001BE3"/>
    <w:rsid w:val="00006E0F"/>
    <w:rsid w:val="000352BF"/>
    <w:rsid w:val="000439FE"/>
    <w:rsid w:val="00044D75"/>
    <w:rsid w:val="000451E6"/>
    <w:rsid w:val="000649A3"/>
    <w:rsid w:val="00082B32"/>
    <w:rsid w:val="0008397A"/>
    <w:rsid w:val="00093531"/>
    <w:rsid w:val="000B5DCB"/>
    <w:rsid w:val="000E6FC7"/>
    <w:rsid w:val="001022DA"/>
    <w:rsid w:val="00103DDA"/>
    <w:rsid w:val="001205D2"/>
    <w:rsid w:val="001222C9"/>
    <w:rsid w:val="00122511"/>
    <w:rsid w:val="00131997"/>
    <w:rsid w:val="00140B10"/>
    <w:rsid w:val="00141462"/>
    <w:rsid w:val="00141495"/>
    <w:rsid w:val="00151CBD"/>
    <w:rsid w:val="00164AE3"/>
    <w:rsid w:val="00165FD1"/>
    <w:rsid w:val="0017055A"/>
    <w:rsid w:val="001811CE"/>
    <w:rsid w:val="00183713"/>
    <w:rsid w:val="00192574"/>
    <w:rsid w:val="00194CE5"/>
    <w:rsid w:val="001D4880"/>
    <w:rsid w:val="001F06B9"/>
    <w:rsid w:val="002007A2"/>
    <w:rsid w:val="002036B8"/>
    <w:rsid w:val="00221D82"/>
    <w:rsid w:val="002265C6"/>
    <w:rsid w:val="00242C45"/>
    <w:rsid w:val="00261112"/>
    <w:rsid w:val="00274A9E"/>
    <w:rsid w:val="002757FF"/>
    <w:rsid w:val="00282256"/>
    <w:rsid w:val="00295F75"/>
    <w:rsid w:val="002A2D0B"/>
    <w:rsid w:val="002D4E9B"/>
    <w:rsid w:val="002D7EB7"/>
    <w:rsid w:val="002E5E77"/>
    <w:rsid w:val="002F3662"/>
    <w:rsid w:val="00302D69"/>
    <w:rsid w:val="00323473"/>
    <w:rsid w:val="00336005"/>
    <w:rsid w:val="00337E6B"/>
    <w:rsid w:val="003814FE"/>
    <w:rsid w:val="00383FED"/>
    <w:rsid w:val="0039267A"/>
    <w:rsid w:val="003C3051"/>
    <w:rsid w:val="003C3647"/>
    <w:rsid w:val="003C5E46"/>
    <w:rsid w:val="003D508C"/>
    <w:rsid w:val="003E1712"/>
    <w:rsid w:val="003E23C3"/>
    <w:rsid w:val="003E39C6"/>
    <w:rsid w:val="00402862"/>
    <w:rsid w:val="004061DD"/>
    <w:rsid w:val="00427430"/>
    <w:rsid w:val="00430C9B"/>
    <w:rsid w:val="004354B7"/>
    <w:rsid w:val="00435BFE"/>
    <w:rsid w:val="004363D0"/>
    <w:rsid w:val="00441AA9"/>
    <w:rsid w:val="0045134A"/>
    <w:rsid w:val="0045202D"/>
    <w:rsid w:val="004710E7"/>
    <w:rsid w:val="00475C38"/>
    <w:rsid w:val="00482F9F"/>
    <w:rsid w:val="004968C1"/>
    <w:rsid w:val="00496AF3"/>
    <w:rsid w:val="004A0719"/>
    <w:rsid w:val="004B2ADE"/>
    <w:rsid w:val="004B5556"/>
    <w:rsid w:val="004C1001"/>
    <w:rsid w:val="004C1AD0"/>
    <w:rsid w:val="004D3529"/>
    <w:rsid w:val="004D55DA"/>
    <w:rsid w:val="004F5FB5"/>
    <w:rsid w:val="004F67D2"/>
    <w:rsid w:val="005025DC"/>
    <w:rsid w:val="0050416D"/>
    <w:rsid w:val="00505F59"/>
    <w:rsid w:val="00506835"/>
    <w:rsid w:val="00506866"/>
    <w:rsid w:val="005068EE"/>
    <w:rsid w:val="005417C6"/>
    <w:rsid w:val="00555DFF"/>
    <w:rsid w:val="00571E4A"/>
    <w:rsid w:val="00574D03"/>
    <w:rsid w:val="00580B4E"/>
    <w:rsid w:val="005A1441"/>
    <w:rsid w:val="005B4B04"/>
    <w:rsid w:val="005C31A5"/>
    <w:rsid w:val="005D3356"/>
    <w:rsid w:val="005D647B"/>
    <w:rsid w:val="005E1397"/>
    <w:rsid w:val="00613F6C"/>
    <w:rsid w:val="00620532"/>
    <w:rsid w:val="00654942"/>
    <w:rsid w:val="00654C55"/>
    <w:rsid w:val="00676794"/>
    <w:rsid w:val="006866FB"/>
    <w:rsid w:val="00693168"/>
    <w:rsid w:val="00694089"/>
    <w:rsid w:val="006A488C"/>
    <w:rsid w:val="006B7806"/>
    <w:rsid w:val="006C6BFC"/>
    <w:rsid w:val="006D2584"/>
    <w:rsid w:val="006D2BA1"/>
    <w:rsid w:val="006D5081"/>
    <w:rsid w:val="006E5879"/>
    <w:rsid w:val="00702FD7"/>
    <w:rsid w:val="00722295"/>
    <w:rsid w:val="00732F95"/>
    <w:rsid w:val="0074194C"/>
    <w:rsid w:val="00745448"/>
    <w:rsid w:val="0075449E"/>
    <w:rsid w:val="007757FE"/>
    <w:rsid w:val="00781C28"/>
    <w:rsid w:val="00782DD8"/>
    <w:rsid w:val="007951C8"/>
    <w:rsid w:val="007A4704"/>
    <w:rsid w:val="007C5188"/>
    <w:rsid w:val="007C66E9"/>
    <w:rsid w:val="007C7E4C"/>
    <w:rsid w:val="007D72EA"/>
    <w:rsid w:val="007F07F2"/>
    <w:rsid w:val="008261E9"/>
    <w:rsid w:val="008268D9"/>
    <w:rsid w:val="00842544"/>
    <w:rsid w:val="00863D29"/>
    <w:rsid w:val="008B64DF"/>
    <w:rsid w:val="008C3A32"/>
    <w:rsid w:val="008C4341"/>
    <w:rsid w:val="008E396D"/>
    <w:rsid w:val="00927F99"/>
    <w:rsid w:val="0093158F"/>
    <w:rsid w:val="00933FAB"/>
    <w:rsid w:val="009445EF"/>
    <w:rsid w:val="0094611C"/>
    <w:rsid w:val="00984492"/>
    <w:rsid w:val="009857F3"/>
    <w:rsid w:val="009B3E96"/>
    <w:rsid w:val="009C5718"/>
    <w:rsid w:val="009E1361"/>
    <w:rsid w:val="009F53F0"/>
    <w:rsid w:val="00A0796B"/>
    <w:rsid w:val="00A3268F"/>
    <w:rsid w:val="00A327A3"/>
    <w:rsid w:val="00A3577A"/>
    <w:rsid w:val="00A408D2"/>
    <w:rsid w:val="00A418C9"/>
    <w:rsid w:val="00A41A09"/>
    <w:rsid w:val="00A464E3"/>
    <w:rsid w:val="00A80448"/>
    <w:rsid w:val="00A83F05"/>
    <w:rsid w:val="00AA08F1"/>
    <w:rsid w:val="00AB6163"/>
    <w:rsid w:val="00AB75DB"/>
    <w:rsid w:val="00AC316A"/>
    <w:rsid w:val="00AC6BF2"/>
    <w:rsid w:val="00AE0BFF"/>
    <w:rsid w:val="00AF1E4E"/>
    <w:rsid w:val="00AF4013"/>
    <w:rsid w:val="00AF422B"/>
    <w:rsid w:val="00AF4C4C"/>
    <w:rsid w:val="00B031F9"/>
    <w:rsid w:val="00B12E3C"/>
    <w:rsid w:val="00B17F61"/>
    <w:rsid w:val="00B23770"/>
    <w:rsid w:val="00B3346C"/>
    <w:rsid w:val="00B64808"/>
    <w:rsid w:val="00B65C8C"/>
    <w:rsid w:val="00B7211C"/>
    <w:rsid w:val="00BA4EFE"/>
    <w:rsid w:val="00BB0848"/>
    <w:rsid w:val="00BB1A03"/>
    <w:rsid w:val="00BC44B6"/>
    <w:rsid w:val="00BD2252"/>
    <w:rsid w:val="00C02FA9"/>
    <w:rsid w:val="00C062BD"/>
    <w:rsid w:val="00C274C2"/>
    <w:rsid w:val="00C32AFB"/>
    <w:rsid w:val="00C624B2"/>
    <w:rsid w:val="00C84F60"/>
    <w:rsid w:val="00C9167E"/>
    <w:rsid w:val="00C91C8C"/>
    <w:rsid w:val="00C97EE6"/>
    <w:rsid w:val="00CA394D"/>
    <w:rsid w:val="00CB3758"/>
    <w:rsid w:val="00CC3D20"/>
    <w:rsid w:val="00CC63F0"/>
    <w:rsid w:val="00CC6857"/>
    <w:rsid w:val="00CD36E4"/>
    <w:rsid w:val="00CD5526"/>
    <w:rsid w:val="00CE2DBE"/>
    <w:rsid w:val="00D0250A"/>
    <w:rsid w:val="00D15C85"/>
    <w:rsid w:val="00D15D23"/>
    <w:rsid w:val="00D351DA"/>
    <w:rsid w:val="00D52242"/>
    <w:rsid w:val="00D62FC5"/>
    <w:rsid w:val="00D63EC8"/>
    <w:rsid w:val="00D64B4A"/>
    <w:rsid w:val="00D83BF5"/>
    <w:rsid w:val="00D96DC3"/>
    <w:rsid w:val="00DA0598"/>
    <w:rsid w:val="00DD3EDD"/>
    <w:rsid w:val="00DF1410"/>
    <w:rsid w:val="00E01A29"/>
    <w:rsid w:val="00E1625F"/>
    <w:rsid w:val="00E17DF9"/>
    <w:rsid w:val="00E27B87"/>
    <w:rsid w:val="00E37E08"/>
    <w:rsid w:val="00E42154"/>
    <w:rsid w:val="00E44DBA"/>
    <w:rsid w:val="00E45159"/>
    <w:rsid w:val="00E710F1"/>
    <w:rsid w:val="00E722D0"/>
    <w:rsid w:val="00E92767"/>
    <w:rsid w:val="00E92B85"/>
    <w:rsid w:val="00E92CC4"/>
    <w:rsid w:val="00E93F54"/>
    <w:rsid w:val="00EA6305"/>
    <w:rsid w:val="00EB1256"/>
    <w:rsid w:val="00EC6BB6"/>
    <w:rsid w:val="00EC7DD1"/>
    <w:rsid w:val="00EE354F"/>
    <w:rsid w:val="00F073BA"/>
    <w:rsid w:val="00F17372"/>
    <w:rsid w:val="00F319CA"/>
    <w:rsid w:val="00F544CD"/>
    <w:rsid w:val="00F576E0"/>
    <w:rsid w:val="00F668FD"/>
    <w:rsid w:val="00F90DC0"/>
    <w:rsid w:val="00F93D05"/>
    <w:rsid w:val="00FA166D"/>
    <w:rsid w:val="00FB3B7A"/>
    <w:rsid w:val="00FC6E11"/>
    <w:rsid w:val="00FD0D25"/>
    <w:rsid w:val="00FF2696"/>
    <w:rsid w:val="00FF4F89"/>
    <w:rsid w:val="00FF6F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0719"/>
    <w:pPr>
      <w:ind w:left="720"/>
      <w:contextualSpacing/>
    </w:pPr>
  </w:style>
  <w:style w:type="paragraph" w:styleId="Zhlav">
    <w:name w:val="header"/>
    <w:basedOn w:val="Normln"/>
    <w:link w:val="ZhlavChar"/>
    <w:uiPriority w:val="99"/>
    <w:unhideWhenUsed/>
    <w:rsid w:val="008E39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396D"/>
  </w:style>
  <w:style w:type="paragraph" w:styleId="Zpat">
    <w:name w:val="footer"/>
    <w:basedOn w:val="Normln"/>
    <w:link w:val="ZpatChar"/>
    <w:uiPriority w:val="99"/>
    <w:unhideWhenUsed/>
    <w:rsid w:val="008E396D"/>
    <w:pPr>
      <w:tabs>
        <w:tab w:val="center" w:pos="4536"/>
        <w:tab w:val="right" w:pos="9072"/>
      </w:tabs>
      <w:spacing w:after="0" w:line="240" w:lineRule="auto"/>
    </w:pPr>
  </w:style>
  <w:style w:type="character" w:customStyle="1" w:styleId="ZpatChar">
    <w:name w:val="Zápatí Char"/>
    <w:basedOn w:val="Standardnpsmoodstavce"/>
    <w:link w:val="Zpat"/>
    <w:uiPriority w:val="99"/>
    <w:rsid w:val="008E396D"/>
  </w:style>
  <w:style w:type="paragraph" w:styleId="Textpoznpodarou">
    <w:name w:val="footnote text"/>
    <w:basedOn w:val="Normln"/>
    <w:link w:val="TextpoznpodarouChar"/>
    <w:uiPriority w:val="99"/>
    <w:semiHidden/>
    <w:unhideWhenUsed/>
    <w:rsid w:val="00E01A2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01A29"/>
    <w:rPr>
      <w:sz w:val="20"/>
      <w:szCs w:val="20"/>
    </w:rPr>
  </w:style>
  <w:style w:type="character" w:styleId="Znakapoznpodarou">
    <w:name w:val="footnote reference"/>
    <w:basedOn w:val="Standardnpsmoodstavce"/>
    <w:uiPriority w:val="99"/>
    <w:semiHidden/>
    <w:unhideWhenUsed/>
    <w:rsid w:val="00E01A29"/>
    <w:rPr>
      <w:vertAlign w:val="superscript"/>
    </w:rPr>
  </w:style>
  <w:style w:type="paragraph" w:customStyle="1" w:styleId="Default">
    <w:name w:val="Default"/>
    <w:rsid w:val="00E01A29"/>
    <w:pPr>
      <w:autoSpaceDE w:val="0"/>
      <w:autoSpaceDN w:val="0"/>
      <w:adjustRightInd w:val="0"/>
      <w:spacing w:after="0" w:line="240" w:lineRule="auto"/>
    </w:pPr>
    <w:rPr>
      <w:rFonts w:ascii="EUAlbertina" w:hAnsi="EUAlbertina" w:cs="EUAlbertina"/>
      <w:color w:val="000000"/>
      <w:sz w:val="24"/>
      <w:szCs w:val="24"/>
    </w:rPr>
  </w:style>
  <w:style w:type="character" w:styleId="Hypertextovodkaz">
    <w:name w:val="Hyperlink"/>
    <w:basedOn w:val="Standardnpsmoodstavce"/>
    <w:uiPriority w:val="99"/>
    <w:unhideWhenUsed/>
    <w:rsid w:val="000451E6"/>
    <w:rPr>
      <w:color w:val="0563C1" w:themeColor="hyperlink"/>
      <w:u w:val="single"/>
    </w:rPr>
  </w:style>
  <w:style w:type="paragraph" w:styleId="Textbubliny">
    <w:name w:val="Balloon Text"/>
    <w:basedOn w:val="Normln"/>
    <w:link w:val="TextbublinyChar"/>
    <w:uiPriority w:val="99"/>
    <w:semiHidden/>
    <w:unhideWhenUsed/>
    <w:rsid w:val="00EC7D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7DD1"/>
    <w:rPr>
      <w:rFonts w:ascii="Segoe UI" w:hAnsi="Segoe UI" w:cs="Segoe UI"/>
      <w:sz w:val="18"/>
      <w:szCs w:val="18"/>
    </w:rPr>
  </w:style>
  <w:style w:type="character" w:styleId="Odkaznakoment">
    <w:name w:val="annotation reference"/>
    <w:basedOn w:val="Standardnpsmoodstavce"/>
    <w:uiPriority w:val="99"/>
    <w:semiHidden/>
    <w:unhideWhenUsed/>
    <w:rsid w:val="00082B32"/>
    <w:rPr>
      <w:sz w:val="16"/>
      <w:szCs w:val="16"/>
    </w:rPr>
  </w:style>
  <w:style w:type="paragraph" w:styleId="Textkomente">
    <w:name w:val="annotation text"/>
    <w:basedOn w:val="Normln"/>
    <w:link w:val="TextkomenteChar"/>
    <w:uiPriority w:val="99"/>
    <w:semiHidden/>
    <w:unhideWhenUsed/>
    <w:rsid w:val="00082B32"/>
    <w:pPr>
      <w:spacing w:line="240" w:lineRule="auto"/>
    </w:pPr>
    <w:rPr>
      <w:sz w:val="20"/>
      <w:szCs w:val="20"/>
    </w:rPr>
  </w:style>
  <w:style w:type="character" w:customStyle="1" w:styleId="TextkomenteChar">
    <w:name w:val="Text komentáře Char"/>
    <w:basedOn w:val="Standardnpsmoodstavce"/>
    <w:link w:val="Textkomente"/>
    <w:uiPriority w:val="99"/>
    <w:semiHidden/>
    <w:rsid w:val="00082B32"/>
    <w:rPr>
      <w:sz w:val="20"/>
      <w:szCs w:val="20"/>
    </w:rPr>
  </w:style>
  <w:style w:type="paragraph" w:styleId="Pedmtkomente">
    <w:name w:val="annotation subject"/>
    <w:basedOn w:val="Textkomente"/>
    <w:next w:val="Textkomente"/>
    <w:link w:val="PedmtkomenteChar"/>
    <w:uiPriority w:val="99"/>
    <w:semiHidden/>
    <w:unhideWhenUsed/>
    <w:rsid w:val="00082B32"/>
    <w:rPr>
      <w:b/>
      <w:bCs/>
    </w:rPr>
  </w:style>
  <w:style w:type="character" w:customStyle="1" w:styleId="PedmtkomenteChar">
    <w:name w:val="Předmět komentáře Char"/>
    <w:basedOn w:val="TextkomenteChar"/>
    <w:link w:val="Pedmtkomente"/>
    <w:uiPriority w:val="99"/>
    <w:semiHidden/>
    <w:rsid w:val="00082B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0719"/>
    <w:pPr>
      <w:ind w:left="720"/>
      <w:contextualSpacing/>
    </w:pPr>
  </w:style>
  <w:style w:type="paragraph" w:styleId="Zhlav">
    <w:name w:val="header"/>
    <w:basedOn w:val="Normln"/>
    <w:link w:val="ZhlavChar"/>
    <w:uiPriority w:val="99"/>
    <w:unhideWhenUsed/>
    <w:rsid w:val="008E396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396D"/>
  </w:style>
  <w:style w:type="paragraph" w:styleId="Zpat">
    <w:name w:val="footer"/>
    <w:basedOn w:val="Normln"/>
    <w:link w:val="ZpatChar"/>
    <w:uiPriority w:val="99"/>
    <w:unhideWhenUsed/>
    <w:rsid w:val="008E396D"/>
    <w:pPr>
      <w:tabs>
        <w:tab w:val="center" w:pos="4536"/>
        <w:tab w:val="right" w:pos="9072"/>
      </w:tabs>
      <w:spacing w:after="0" w:line="240" w:lineRule="auto"/>
    </w:pPr>
  </w:style>
  <w:style w:type="character" w:customStyle="1" w:styleId="ZpatChar">
    <w:name w:val="Zápatí Char"/>
    <w:basedOn w:val="Standardnpsmoodstavce"/>
    <w:link w:val="Zpat"/>
    <w:uiPriority w:val="99"/>
    <w:rsid w:val="008E396D"/>
  </w:style>
  <w:style w:type="paragraph" w:styleId="Textpoznpodarou">
    <w:name w:val="footnote text"/>
    <w:basedOn w:val="Normln"/>
    <w:link w:val="TextpoznpodarouChar"/>
    <w:uiPriority w:val="99"/>
    <w:semiHidden/>
    <w:unhideWhenUsed/>
    <w:rsid w:val="00E01A29"/>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01A29"/>
    <w:rPr>
      <w:sz w:val="20"/>
      <w:szCs w:val="20"/>
    </w:rPr>
  </w:style>
  <w:style w:type="character" w:styleId="Znakapoznpodarou">
    <w:name w:val="footnote reference"/>
    <w:basedOn w:val="Standardnpsmoodstavce"/>
    <w:uiPriority w:val="99"/>
    <w:semiHidden/>
    <w:unhideWhenUsed/>
    <w:rsid w:val="00E01A29"/>
    <w:rPr>
      <w:vertAlign w:val="superscript"/>
    </w:rPr>
  </w:style>
  <w:style w:type="paragraph" w:customStyle="1" w:styleId="Default">
    <w:name w:val="Default"/>
    <w:rsid w:val="00E01A29"/>
    <w:pPr>
      <w:autoSpaceDE w:val="0"/>
      <w:autoSpaceDN w:val="0"/>
      <w:adjustRightInd w:val="0"/>
      <w:spacing w:after="0" w:line="240" w:lineRule="auto"/>
    </w:pPr>
    <w:rPr>
      <w:rFonts w:ascii="EUAlbertina" w:hAnsi="EUAlbertina" w:cs="EUAlbertina"/>
      <w:color w:val="000000"/>
      <w:sz w:val="24"/>
      <w:szCs w:val="24"/>
    </w:rPr>
  </w:style>
  <w:style w:type="character" w:styleId="Hypertextovodkaz">
    <w:name w:val="Hyperlink"/>
    <w:basedOn w:val="Standardnpsmoodstavce"/>
    <w:uiPriority w:val="99"/>
    <w:unhideWhenUsed/>
    <w:rsid w:val="000451E6"/>
    <w:rPr>
      <w:color w:val="0563C1" w:themeColor="hyperlink"/>
      <w:u w:val="single"/>
    </w:rPr>
  </w:style>
  <w:style w:type="paragraph" w:styleId="Textbubliny">
    <w:name w:val="Balloon Text"/>
    <w:basedOn w:val="Normln"/>
    <w:link w:val="TextbublinyChar"/>
    <w:uiPriority w:val="99"/>
    <w:semiHidden/>
    <w:unhideWhenUsed/>
    <w:rsid w:val="00EC7DD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7DD1"/>
    <w:rPr>
      <w:rFonts w:ascii="Segoe UI" w:hAnsi="Segoe UI" w:cs="Segoe UI"/>
      <w:sz w:val="18"/>
      <w:szCs w:val="18"/>
    </w:rPr>
  </w:style>
  <w:style w:type="character" w:styleId="Odkaznakoment">
    <w:name w:val="annotation reference"/>
    <w:basedOn w:val="Standardnpsmoodstavce"/>
    <w:uiPriority w:val="99"/>
    <w:semiHidden/>
    <w:unhideWhenUsed/>
    <w:rsid w:val="00082B32"/>
    <w:rPr>
      <w:sz w:val="16"/>
      <w:szCs w:val="16"/>
    </w:rPr>
  </w:style>
  <w:style w:type="paragraph" w:styleId="Textkomente">
    <w:name w:val="annotation text"/>
    <w:basedOn w:val="Normln"/>
    <w:link w:val="TextkomenteChar"/>
    <w:uiPriority w:val="99"/>
    <w:semiHidden/>
    <w:unhideWhenUsed/>
    <w:rsid w:val="00082B32"/>
    <w:pPr>
      <w:spacing w:line="240" w:lineRule="auto"/>
    </w:pPr>
    <w:rPr>
      <w:sz w:val="20"/>
      <w:szCs w:val="20"/>
    </w:rPr>
  </w:style>
  <w:style w:type="character" w:customStyle="1" w:styleId="TextkomenteChar">
    <w:name w:val="Text komentáře Char"/>
    <w:basedOn w:val="Standardnpsmoodstavce"/>
    <w:link w:val="Textkomente"/>
    <w:uiPriority w:val="99"/>
    <w:semiHidden/>
    <w:rsid w:val="00082B32"/>
    <w:rPr>
      <w:sz w:val="20"/>
      <w:szCs w:val="20"/>
    </w:rPr>
  </w:style>
  <w:style w:type="paragraph" w:styleId="Pedmtkomente">
    <w:name w:val="annotation subject"/>
    <w:basedOn w:val="Textkomente"/>
    <w:next w:val="Textkomente"/>
    <w:link w:val="PedmtkomenteChar"/>
    <w:uiPriority w:val="99"/>
    <w:semiHidden/>
    <w:unhideWhenUsed/>
    <w:rsid w:val="00082B32"/>
    <w:rPr>
      <w:b/>
      <w:bCs/>
    </w:rPr>
  </w:style>
  <w:style w:type="character" w:customStyle="1" w:styleId="PedmtkomenteChar">
    <w:name w:val="Předmět komentáře Char"/>
    <w:basedOn w:val="TextkomenteChar"/>
    <w:link w:val="Pedmtkomente"/>
    <w:uiPriority w:val="99"/>
    <w:semiHidden/>
    <w:rsid w:val="00082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411742">
      <w:bodyDiv w:val="1"/>
      <w:marLeft w:val="0"/>
      <w:marRight w:val="0"/>
      <w:marTop w:val="0"/>
      <w:marBottom w:val="0"/>
      <w:divBdr>
        <w:top w:val="none" w:sz="0" w:space="0" w:color="auto"/>
        <w:left w:val="none" w:sz="0" w:space="0" w:color="auto"/>
        <w:bottom w:val="none" w:sz="0" w:space="0" w:color="auto"/>
        <w:right w:val="none" w:sz="0" w:space="0" w:color="auto"/>
      </w:divBdr>
      <w:divsChild>
        <w:div w:id="1660305668">
          <w:marLeft w:val="0"/>
          <w:marRight w:val="0"/>
          <w:marTop w:val="0"/>
          <w:marBottom w:val="0"/>
          <w:divBdr>
            <w:top w:val="none" w:sz="0" w:space="0" w:color="auto"/>
            <w:left w:val="none" w:sz="0" w:space="0" w:color="auto"/>
            <w:bottom w:val="none" w:sz="0" w:space="0" w:color="auto"/>
            <w:right w:val="none" w:sz="0" w:space="0" w:color="auto"/>
          </w:divBdr>
          <w:divsChild>
            <w:div w:id="1709179923">
              <w:marLeft w:val="0"/>
              <w:marRight w:val="0"/>
              <w:marTop w:val="0"/>
              <w:marBottom w:val="0"/>
              <w:divBdr>
                <w:top w:val="none" w:sz="0" w:space="0" w:color="auto"/>
                <w:left w:val="none" w:sz="0" w:space="0" w:color="auto"/>
                <w:bottom w:val="none" w:sz="0" w:space="0" w:color="auto"/>
                <w:right w:val="none" w:sz="0" w:space="0" w:color="auto"/>
              </w:divBdr>
              <w:divsChild>
                <w:div w:id="1434085206">
                  <w:marLeft w:val="0"/>
                  <w:marRight w:val="0"/>
                  <w:marTop w:val="0"/>
                  <w:marBottom w:val="0"/>
                  <w:divBdr>
                    <w:top w:val="none" w:sz="0" w:space="0" w:color="auto"/>
                    <w:left w:val="none" w:sz="0" w:space="0" w:color="auto"/>
                    <w:bottom w:val="none" w:sz="0" w:space="0" w:color="auto"/>
                    <w:right w:val="none" w:sz="0" w:space="0" w:color="auto"/>
                  </w:divBdr>
                  <w:divsChild>
                    <w:div w:id="1776100333">
                      <w:marLeft w:val="0"/>
                      <w:marRight w:val="0"/>
                      <w:marTop w:val="0"/>
                      <w:marBottom w:val="0"/>
                      <w:divBdr>
                        <w:top w:val="none" w:sz="0" w:space="0" w:color="auto"/>
                        <w:left w:val="none" w:sz="0" w:space="0" w:color="auto"/>
                        <w:bottom w:val="none" w:sz="0" w:space="0" w:color="auto"/>
                        <w:right w:val="none" w:sz="0" w:space="0" w:color="auto"/>
                      </w:divBdr>
                      <w:divsChild>
                        <w:div w:id="426122351">
                          <w:marLeft w:val="0"/>
                          <w:marRight w:val="0"/>
                          <w:marTop w:val="0"/>
                          <w:marBottom w:val="0"/>
                          <w:divBdr>
                            <w:top w:val="none" w:sz="0" w:space="0" w:color="auto"/>
                            <w:left w:val="none" w:sz="0" w:space="0" w:color="auto"/>
                            <w:bottom w:val="none" w:sz="0" w:space="0" w:color="auto"/>
                            <w:right w:val="none" w:sz="0" w:space="0" w:color="auto"/>
                          </w:divBdr>
                          <w:divsChild>
                            <w:div w:id="1730877088">
                              <w:marLeft w:val="0"/>
                              <w:marRight w:val="0"/>
                              <w:marTop w:val="0"/>
                              <w:marBottom w:val="0"/>
                              <w:divBdr>
                                <w:top w:val="none" w:sz="0" w:space="0" w:color="auto"/>
                                <w:left w:val="none" w:sz="0" w:space="0" w:color="auto"/>
                                <w:bottom w:val="none" w:sz="0" w:space="0" w:color="auto"/>
                                <w:right w:val="none" w:sz="0" w:space="0" w:color="auto"/>
                              </w:divBdr>
                              <w:divsChild>
                                <w:div w:id="2834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pravo.cz/top/zakony/sbirka-zakonu/vyhlaska-ministra-zahranicnich-veci-o-umluve-o-mezinarodni-zeleznicni-preprave-cotif-10029.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449F-2F04-4F1B-83B9-03944667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11360</Words>
  <Characters>67030</Characters>
  <Application>Microsoft Office Word</Application>
  <DocSecurity>0</DocSecurity>
  <Lines>558</Lines>
  <Paragraphs>156</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78234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Vichta František Ing.</dc:creator>
  <cp:lastModifiedBy>Windows User</cp:lastModifiedBy>
  <cp:revision>2</cp:revision>
  <cp:lastPrinted>2016-02-19T09:32:00Z</cp:lastPrinted>
  <dcterms:created xsi:type="dcterms:W3CDTF">2016-05-17T12:52:00Z</dcterms:created>
  <dcterms:modified xsi:type="dcterms:W3CDTF">2016-05-17T12:52:00Z</dcterms:modified>
</cp:coreProperties>
</file>